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8" w:type="dxa"/>
        <w:tblLook w:val="01E0"/>
      </w:tblPr>
      <w:tblGrid>
        <w:gridCol w:w="4092"/>
        <w:gridCol w:w="2816"/>
        <w:gridCol w:w="1364"/>
        <w:gridCol w:w="236"/>
        <w:gridCol w:w="1300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2E3C36" w:rsidP="0035094E">
            <w:pPr>
              <w:spacing w:after="12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5750" cy="533400"/>
                  <wp:effectExtent l="19050" t="0" r="0" b="0"/>
                  <wp:docPr id="5" name="Picture 5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4A78F8">
              <w:rPr>
                <w:i/>
                <w:sz w:val="18"/>
                <w:szCs w:val="18"/>
              </w:rPr>
              <w:t xml:space="preserve"> 2</w:t>
            </w:r>
            <w:r w:rsidR="00620389" w:rsidRPr="004A78F8">
              <w:rPr>
                <w:i/>
                <w:sz w:val="18"/>
                <w:szCs w:val="18"/>
              </w:rPr>
              <w:t>0</w:t>
            </w:r>
            <w:r w:rsidR="00B702C1">
              <w:rPr>
                <w:i/>
                <w:sz w:val="18"/>
                <w:szCs w:val="18"/>
              </w:rPr>
              <w:t>2</w:t>
            </w:r>
            <w:r w:rsidR="00684DA8">
              <w:rPr>
                <w:i/>
                <w:sz w:val="18"/>
                <w:szCs w:val="18"/>
              </w:rPr>
              <w:t>9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5364BF" w:rsidRDefault="00684DA8" w:rsidP="00684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55389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193C64">
              <w:rPr>
                <w:sz w:val="18"/>
                <w:szCs w:val="18"/>
              </w:rPr>
              <w:t>.20</w:t>
            </w:r>
            <w:r w:rsidR="005364B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="005364BF">
              <w:rPr>
                <w:sz w:val="18"/>
                <w:szCs w:val="18"/>
              </w:rPr>
              <w:t>.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17635E" w:rsidRDefault="0017635E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С.Цветковић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55389E" w:rsidRDefault="0035094E" w:rsidP="0055389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802599" w:rsidRDefault="0035094E" w:rsidP="0055389E">
            <w:pPr>
              <w:spacing w:after="80"/>
              <w:ind w:right="-108"/>
              <w:jc w:val="center"/>
              <w:rPr>
                <w:sz w:val="18"/>
                <w:szCs w:val="18"/>
                <w:lang/>
              </w:rPr>
            </w:pPr>
            <w:r w:rsidRPr="005A72DA">
              <w:rPr>
                <w:sz w:val="18"/>
                <w:szCs w:val="18"/>
              </w:rPr>
              <w:t xml:space="preserve">Бр. </w:t>
            </w:r>
            <w:r w:rsidR="00802599">
              <w:rPr>
                <w:sz w:val="18"/>
                <w:szCs w:val="18"/>
                <w:lang/>
              </w:rPr>
              <w:t>2231-2</w:t>
            </w:r>
          </w:p>
          <w:p w:rsidR="0035094E" w:rsidRPr="005A72DA" w:rsidRDefault="00802599" w:rsidP="00350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11.07.2024. године</w:t>
            </w:r>
            <w:r w:rsidR="0035094E" w:rsidRPr="005A72DA">
              <w:rPr>
                <w:sz w:val="18"/>
                <w:szCs w:val="18"/>
              </w:rPr>
              <w:t>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  <w:p w:rsidR="0035094E" w:rsidRDefault="0035094E" w:rsidP="00CA0DC1"/>
        </w:tc>
      </w:tr>
    </w:tbl>
    <w:p w:rsidR="005364BF" w:rsidRDefault="005364BF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</w:p>
    <w:p w:rsidR="0089457C" w:rsidRDefault="0089457C" w:rsidP="000C2F98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r-Cyrl-CS"/>
        </w:rPr>
        <w:t>З</w:t>
      </w:r>
      <w:r>
        <w:rPr>
          <w:rFonts w:ascii="Times New Roman" w:hAnsi="Times New Roman"/>
          <w:sz w:val="22"/>
          <w:szCs w:val="22"/>
          <w:lang w:val="sl-SI"/>
        </w:rPr>
        <w:t xml:space="preserve">ахтев </w:t>
      </w:r>
      <w:r w:rsidR="00F1309D">
        <w:rPr>
          <w:rFonts w:ascii="Times New Roman" w:hAnsi="Times New Roman"/>
          <w:sz w:val="22"/>
          <w:szCs w:val="22"/>
          <w:lang w:val="sr-Cyrl-CS"/>
        </w:rPr>
        <w:t>з</w:t>
      </w:r>
      <w:r>
        <w:rPr>
          <w:rFonts w:ascii="Times New Roman" w:hAnsi="Times New Roman"/>
          <w:sz w:val="22"/>
          <w:szCs w:val="22"/>
          <w:lang w:val="sl-SI"/>
        </w:rPr>
        <w:t xml:space="preserve">а понуду, </w:t>
      </w:r>
    </w:p>
    <w:p w:rsidR="0089457C" w:rsidRDefault="0089457C" w:rsidP="000C2F98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t>- достав</w:t>
      </w:r>
      <w:r>
        <w:rPr>
          <w:rFonts w:ascii="Times New Roman" w:hAnsi="Times New Roman"/>
          <w:sz w:val="22"/>
          <w:szCs w:val="22"/>
          <w:lang w:val="sr-Cyrl-CS"/>
        </w:rPr>
        <w:t>љ</w:t>
      </w:r>
      <w:r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89457C" w:rsidRPr="0089457C" w:rsidRDefault="0089457C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89457C" w:rsidRPr="000C2F98" w:rsidRDefault="0089457C" w:rsidP="000C2F98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55389E" w:rsidRDefault="000C2F98" w:rsidP="0055389E">
      <w:pPr>
        <w:pStyle w:val="BodyText"/>
        <w:jc w:val="lef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Pr="000C2F98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F915F7">
        <w:rPr>
          <w:rFonts w:ascii="Times New Roman" w:hAnsi="Times New Roman"/>
          <w:sz w:val="22"/>
          <w:szCs w:val="22"/>
          <w:lang w:val="sr-Cyrl-CS"/>
        </w:rPr>
        <w:t>услугу:</w:t>
      </w:r>
    </w:p>
    <w:p w:rsidR="00F356F8" w:rsidRDefault="00F356F8" w:rsidP="0055389E">
      <w:pPr>
        <w:pStyle w:val="BodyText"/>
        <w:jc w:val="left"/>
        <w:rPr>
          <w:rFonts w:ascii="Times New Roman" w:hAnsi="Times New Roman"/>
          <w:sz w:val="22"/>
          <w:szCs w:val="22"/>
          <w:lang w:val="sr-Cyrl-CS"/>
        </w:rPr>
      </w:pPr>
    </w:p>
    <w:p w:rsidR="00F356F8" w:rsidRPr="00425861" w:rsidRDefault="00F356F8" w:rsidP="00F356F8">
      <w:pPr>
        <w:ind w:left="3600"/>
        <w:rPr>
          <w:b/>
        </w:rPr>
      </w:pPr>
      <w:r w:rsidRPr="00425861">
        <w:rPr>
          <w:b/>
          <w:lang w:val="sr-Latn-CS"/>
        </w:rPr>
        <w:t xml:space="preserve">   </w:t>
      </w:r>
      <w:r w:rsidRPr="00425861">
        <w:rPr>
          <w:b/>
        </w:rPr>
        <w:t xml:space="preserve">              </w:t>
      </w:r>
      <w:r w:rsidRPr="00425861">
        <w:rPr>
          <w:b/>
          <w:lang w:val="sr-Latn-CS"/>
        </w:rPr>
        <w:t xml:space="preserve"> </w:t>
      </w:r>
      <w:r w:rsidRPr="00425861">
        <w:rPr>
          <w:b/>
        </w:rPr>
        <w:t xml:space="preserve">      </w:t>
      </w:r>
      <w:r w:rsidRPr="00425861">
        <w:rPr>
          <w:b/>
          <w:color w:val="00B0F0"/>
        </w:rPr>
        <w:t xml:space="preserve">       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Layout w:type="fixed"/>
        <w:tblLook w:val="0000"/>
      </w:tblPr>
      <w:tblGrid>
        <w:gridCol w:w="567"/>
        <w:gridCol w:w="4536"/>
        <w:gridCol w:w="709"/>
        <w:gridCol w:w="1134"/>
        <w:gridCol w:w="2693"/>
      </w:tblGrid>
      <w:tr w:rsidR="00F356F8" w:rsidRPr="0009678F" w:rsidTr="004920D9">
        <w:trPr>
          <w:trHeight w:val="281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F356F8" w:rsidRPr="0009678F" w:rsidRDefault="00F356F8" w:rsidP="00DE249B">
            <w:pPr>
              <w:jc w:val="center"/>
              <w:rPr>
                <w:b/>
              </w:rPr>
            </w:pPr>
            <w:r w:rsidRPr="0009678F">
              <w:rPr>
                <w:b/>
              </w:rPr>
              <w:t>РБ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356F8" w:rsidRPr="0009678F" w:rsidRDefault="00F356F8" w:rsidP="00DE249B">
            <w:pPr>
              <w:jc w:val="center"/>
              <w:rPr>
                <w:b/>
                <w:lang w:val="sl-SI"/>
              </w:rPr>
            </w:pPr>
            <w:r w:rsidRPr="0009678F">
              <w:rPr>
                <w:b/>
                <w:lang w:val="sl-SI"/>
              </w:rPr>
              <w:t xml:space="preserve">Предмет јавне набавке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356F8" w:rsidRPr="00DA2693" w:rsidRDefault="00F356F8" w:rsidP="00DE249B">
            <w:pPr>
              <w:pStyle w:val="Heading3"/>
              <w:rPr>
                <w:b/>
                <w:sz w:val="20"/>
              </w:rPr>
            </w:pPr>
            <w:r w:rsidRPr="00DA2693">
              <w:rPr>
                <w:b/>
                <w:sz w:val="20"/>
              </w:rPr>
              <w:t>ЈМ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356F8" w:rsidRPr="00DA2693" w:rsidRDefault="00F356F8" w:rsidP="00DE249B">
            <w:pPr>
              <w:pStyle w:val="Heading3"/>
              <w:rPr>
                <w:b/>
                <w:sz w:val="20"/>
              </w:rPr>
            </w:pPr>
            <w:r w:rsidRPr="00DA2693">
              <w:rPr>
                <w:b/>
                <w:sz w:val="20"/>
              </w:rPr>
              <w:t>Количина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F356F8" w:rsidRPr="00B702C1" w:rsidRDefault="00F356F8" w:rsidP="008E458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F6E36">
              <w:rPr>
                <w:color w:val="FF0000"/>
                <w:lang w:val="ru-RU"/>
              </w:rPr>
              <w:t>Укупно без ПДВ-</w:t>
            </w:r>
            <w:r w:rsidR="008E4588" w:rsidRPr="002F6E36">
              <w:rPr>
                <w:color w:val="FF0000"/>
                <w:lang w:val="ru-RU"/>
              </w:rPr>
              <w:t>а</w:t>
            </w:r>
          </w:p>
        </w:tc>
      </w:tr>
      <w:tr w:rsidR="00B702C1" w:rsidRPr="0009678F" w:rsidTr="004920D9">
        <w:trPr>
          <w:trHeight w:val="416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702C1" w:rsidRPr="007B1EA3" w:rsidRDefault="00B702C1" w:rsidP="00F356F8">
            <w:pPr>
              <w:numPr>
                <w:ilvl w:val="0"/>
                <w:numId w:val="2"/>
              </w:numPr>
              <w:jc w:val="center"/>
              <w:rPr>
                <w:lang w:val="en-US"/>
              </w:rPr>
            </w:pPr>
            <w:r w:rsidRPr="0009678F"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02C1" w:rsidRPr="007704FB" w:rsidRDefault="00B702C1" w:rsidP="004427FF">
            <w:r>
              <w:t>Периодични лекарски преглед радника на радним местима са повећаним ризиком, према прилогу бр.1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02C1" w:rsidRPr="00684DA8" w:rsidRDefault="00684DA8" w:rsidP="004427FF">
            <w:pPr>
              <w:jc w:val="center"/>
            </w:pPr>
            <w:r>
              <w:t>лице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02C1" w:rsidRPr="00684DA8" w:rsidRDefault="00B702C1" w:rsidP="00684DA8">
            <w:pPr>
              <w:jc w:val="center"/>
            </w:pPr>
            <w:r>
              <w:t>2</w:t>
            </w:r>
            <w:r w:rsidR="00684DA8">
              <w:t>45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02C1" w:rsidRPr="0009678F" w:rsidRDefault="00B702C1" w:rsidP="00DE249B"/>
        </w:tc>
      </w:tr>
      <w:tr w:rsidR="00B702C1" w:rsidRPr="0009678F" w:rsidTr="004920D9">
        <w:trPr>
          <w:trHeight w:val="416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702C1" w:rsidRPr="007B1EA3" w:rsidRDefault="00B702C1" w:rsidP="00F356F8">
            <w:pPr>
              <w:numPr>
                <w:ilvl w:val="0"/>
                <w:numId w:val="2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02C1" w:rsidRPr="007704FB" w:rsidRDefault="00B702C1" w:rsidP="004427FF">
            <w:r>
              <w:t>Периодични лекарски преглед радника на радним местима са повећаним ризиком и преглед за возача професионалца (дупли преглед) према прилогу бр.2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02C1" w:rsidRPr="00684DA8" w:rsidRDefault="00684DA8" w:rsidP="004427FF">
            <w:pPr>
              <w:jc w:val="center"/>
            </w:pPr>
            <w:r>
              <w:t>лице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02C1" w:rsidRPr="00684DA8" w:rsidRDefault="00684DA8" w:rsidP="004427FF">
            <w:pPr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02C1" w:rsidRPr="0009678F" w:rsidRDefault="00B702C1" w:rsidP="00DE249B"/>
        </w:tc>
      </w:tr>
      <w:tr w:rsidR="00B702C1" w:rsidRPr="0009678F" w:rsidTr="004920D9">
        <w:trPr>
          <w:trHeight w:val="416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702C1" w:rsidRPr="00686581" w:rsidRDefault="00B702C1" w:rsidP="00F356F8">
            <w:pPr>
              <w:numPr>
                <w:ilvl w:val="0"/>
                <w:numId w:val="2"/>
              </w:numPr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02C1" w:rsidRDefault="00B702C1" w:rsidP="004427FF">
            <w:r>
              <w:t>Претходни лекарски преглед радника на радним местима са повећаним ризиком, према прилогу бр. 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02C1" w:rsidRPr="00684DA8" w:rsidRDefault="00684DA8" w:rsidP="004427FF">
            <w:pPr>
              <w:jc w:val="center"/>
            </w:pPr>
            <w:r>
              <w:t>лице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02C1" w:rsidRPr="00554122" w:rsidRDefault="00B702C1" w:rsidP="004427FF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02C1" w:rsidRPr="0009678F" w:rsidRDefault="00B702C1" w:rsidP="00DE249B"/>
        </w:tc>
      </w:tr>
      <w:tr w:rsidR="00B702C1" w:rsidRPr="0009678F" w:rsidTr="004427FF">
        <w:trPr>
          <w:trHeight w:val="416"/>
        </w:trPr>
        <w:tc>
          <w:tcPr>
            <w:tcW w:w="6946" w:type="dxa"/>
            <w:gridSpan w:val="4"/>
            <w:tcBorders>
              <w:right w:val="single" w:sz="12" w:space="0" w:color="auto"/>
            </w:tcBorders>
            <w:vAlign w:val="center"/>
          </w:tcPr>
          <w:p w:rsidR="00B702C1" w:rsidRPr="002F6E36" w:rsidRDefault="00B702C1" w:rsidP="004427FF">
            <w:pPr>
              <w:jc w:val="center"/>
              <w:rPr>
                <w:b/>
                <w:color w:val="FF0000"/>
              </w:rPr>
            </w:pPr>
            <w:r w:rsidRPr="002F6E36">
              <w:rPr>
                <w:b/>
                <w:color w:val="FF0000"/>
              </w:rPr>
              <w:t>Укупно без ПДВ-а</w:t>
            </w:r>
            <w:r w:rsidR="002F6E36">
              <w:rPr>
                <w:b/>
                <w:color w:val="FF0000"/>
              </w:rPr>
              <w:t xml:space="preserve"> за 280 радника</w:t>
            </w:r>
            <w:r w:rsidRPr="002F6E36">
              <w:rPr>
                <w:b/>
                <w:color w:val="FF0000"/>
              </w:rPr>
              <w:t>: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02C1" w:rsidRPr="0009678F" w:rsidRDefault="00B702C1" w:rsidP="00DE249B"/>
        </w:tc>
      </w:tr>
      <w:tr w:rsidR="004920D9" w:rsidRPr="0009678F" w:rsidTr="00DE249B">
        <w:trPr>
          <w:trHeight w:val="416"/>
        </w:trPr>
        <w:tc>
          <w:tcPr>
            <w:tcW w:w="9639" w:type="dxa"/>
            <w:gridSpan w:val="5"/>
            <w:vAlign w:val="center"/>
          </w:tcPr>
          <w:p w:rsidR="00B702C1" w:rsidRPr="002F6E36" w:rsidRDefault="00B702C1" w:rsidP="002F6E36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2F6E36">
              <w:rPr>
                <w:sz w:val="22"/>
                <w:szCs w:val="22"/>
              </w:rPr>
              <w:t>Извештај о извршеном периодичном лекарском прегледу (за прегледе на ред.бр. 1 и 2)</w:t>
            </w:r>
          </w:p>
          <w:p w:rsidR="00B702C1" w:rsidRPr="002F6E36" w:rsidRDefault="00B702C1" w:rsidP="002F6E36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2F6E36">
              <w:rPr>
                <w:sz w:val="22"/>
                <w:szCs w:val="22"/>
              </w:rPr>
              <w:t xml:space="preserve">Лекарско уверење о здравственој способности за управљање моторним возилом (лекарски прегледи возача професионалца за прегледе на ред.бр. 2)  </w:t>
            </w:r>
          </w:p>
          <w:p w:rsidR="004920D9" w:rsidRPr="002F6E36" w:rsidRDefault="00B702C1" w:rsidP="002F6E36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2F6E36">
              <w:rPr>
                <w:sz w:val="22"/>
                <w:szCs w:val="22"/>
              </w:rPr>
              <w:t xml:space="preserve"> Извештај о извршеном претходном лекарском прегледу (за прегледе на ред.бр. 3)  </w:t>
            </w:r>
          </w:p>
        </w:tc>
      </w:tr>
      <w:tr w:rsidR="004920D9" w:rsidRPr="0009678F" w:rsidTr="00DE249B">
        <w:trPr>
          <w:trHeight w:val="416"/>
        </w:trPr>
        <w:tc>
          <w:tcPr>
            <w:tcW w:w="9639" w:type="dxa"/>
            <w:gridSpan w:val="5"/>
            <w:vAlign w:val="center"/>
          </w:tcPr>
          <w:p w:rsidR="004920D9" w:rsidRPr="00E27C39" w:rsidRDefault="004920D9" w:rsidP="002F6E36">
            <w:pPr>
              <w:ind w:left="17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702C1" w:rsidRPr="00E27C39">
              <w:rPr>
                <w:sz w:val="22"/>
                <w:szCs w:val="22"/>
              </w:rPr>
              <w:t>Контролу извештаја о изврш</w:t>
            </w:r>
            <w:r w:rsidR="00B702C1">
              <w:rPr>
                <w:sz w:val="22"/>
                <w:szCs w:val="22"/>
              </w:rPr>
              <w:t>еним  лекарским прегледима  врше лица</w:t>
            </w:r>
            <w:r w:rsidR="00B702C1" w:rsidRPr="00E27C39">
              <w:rPr>
                <w:sz w:val="22"/>
                <w:szCs w:val="22"/>
              </w:rPr>
              <w:t xml:space="preserve"> из </w:t>
            </w:r>
            <w:r w:rsidR="00B702C1">
              <w:rPr>
                <w:sz w:val="22"/>
                <w:szCs w:val="22"/>
              </w:rPr>
              <w:t xml:space="preserve">састава </w:t>
            </w:r>
            <w:r w:rsidR="00B702C1" w:rsidRPr="00E27C39">
              <w:rPr>
                <w:sz w:val="22"/>
                <w:szCs w:val="22"/>
              </w:rPr>
              <w:t>СОП – референт</w:t>
            </w:r>
            <w:r w:rsidR="00B702C1">
              <w:rPr>
                <w:sz w:val="22"/>
                <w:szCs w:val="22"/>
              </w:rPr>
              <w:t>и</w:t>
            </w:r>
            <w:r w:rsidR="00B702C1" w:rsidRPr="00E27C39">
              <w:rPr>
                <w:sz w:val="22"/>
                <w:szCs w:val="22"/>
              </w:rPr>
              <w:t xml:space="preserve"> за здравствену заштиту</w:t>
            </w:r>
            <w:r w:rsidR="00B702C1">
              <w:rPr>
                <w:sz w:val="22"/>
                <w:szCs w:val="22"/>
                <w:lang w:val="en-US"/>
              </w:rPr>
              <w:t xml:space="preserve"> (</w:t>
            </w:r>
            <w:r w:rsidR="00B702C1">
              <w:rPr>
                <w:sz w:val="22"/>
                <w:szCs w:val="22"/>
              </w:rPr>
              <w:t>лекар и мед. техничар).</w:t>
            </w:r>
          </w:p>
        </w:tc>
      </w:tr>
      <w:tr w:rsidR="004920D9" w:rsidRPr="0009678F" w:rsidTr="00DE249B">
        <w:trPr>
          <w:trHeight w:val="416"/>
        </w:trPr>
        <w:tc>
          <w:tcPr>
            <w:tcW w:w="9639" w:type="dxa"/>
            <w:gridSpan w:val="5"/>
            <w:vAlign w:val="center"/>
          </w:tcPr>
          <w:p w:rsidR="00B702C1" w:rsidRDefault="00B702C1" w:rsidP="00B702C1">
            <w:pPr>
              <w:rPr>
                <w:sz w:val="22"/>
                <w:szCs w:val="22"/>
              </w:rPr>
            </w:pPr>
            <w:r w:rsidRPr="00E27C39">
              <w:rPr>
                <w:sz w:val="22"/>
                <w:szCs w:val="22"/>
              </w:rPr>
              <w:t xml:space="preserve">Лекарске прегледе извршавати </w:t>
            </w:r>
            <w:r w:rsidRPr="00800912">
              <w:rPr>
                <w:b/>
                <w:sz w:val="22"/>
                <w:szCs w:val="22"/>
              </w:rPr>
              <w:t>сукцесивно</w:t>
            </w:r>
            <w:r w:rsidRPr="00E27C3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почев </w:t>
            </w:r>
            <w:r>
              <w:rPr>
                <w:sz w:val="22"/>
                <w:szCs w:val="22"/>
              </w:rPr>
              <w:t xml:space="preserve">најраније </w:t>
            </w:r>
            <w:r w:rsidR="00684DA8">
              <w:rPr>
                <w:sz w:val="22"/>
                <w:szCs w:val="22"/>
                <w:lang w:val="en-US"/>
              </w:rPr>
              <w:t>од 01.</w:t>
            </w:r>
            <w:r w:rsidR="00684DA8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  <w:lang w:val="en-US"/>
              </w:rPr>
              <w:t>.202</w:t>
            </w:r>
            <w:r w:rsidR="00684D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. године,</w:t>
            </w:r>
            <w:r w:rsidRPr="00E27C39">
              <w:rPr>
                <w:sz w:val="22"/>
                <w:szCs w:val="22"/>
              </w:rPr>
              <w:t xml:space="preserve"> у року од 15 дана од дана достављања Упута за лекарски преглед. </w:t>
            </w:r>
          </w:p>
          <w:p w:rsidR="004920D9" w:rsidRPr="004920D9" w:rsidRDefault="002F6E36" w:rsidP="00B702C1">
            <w:pPr>
              <w:ind w:left="176" w:hanging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B702C1" w:rsidRPr="003C7C9F">
              <w:rPr>
                <w:b/>
                <w:sz w:val="22"/>
                <w:szCs w:val="22"/>
              </w:rPr>
              <w:t>Уговор</w:t>
            </w:r>
            <w:r w:rsidR="00684DA8">
              <w:rPr>
                <w:b/>
                <w:sz w:val="22"/>
                <w:szCs w:val="22"/>
              </w:rPr>
              <w:t>/наруџбеницу</w:t>
            </w:r>
            <w:r w:rsidR="00B702C1" w:rsidRPr="003C7C9F">
              <w:rPr>
                <w:b/>
                <w:sz w:val="22"/>
                <w:szCs w:val="22"/>
              </w:rPr>
              <w:t xml:space="preserve"> закључити за период од 1 године</w:t>
            </w:r>
            <w:r w:rsidR="00B702C1" w:rsidRPr="00E27C39">
              <w:rPr>
                <w:sz w:val="22"/>
                <w:szCs w:val="22"/>
              </w:rPr>
              <w:t>, рачунајући од дана обостраног потписивања уговора</w:t>
            </w:r>
            <w:r w:rsidR="00684DA8">
              <w:rPr>
                <w:sz w:val="22"/>
                <w:szCs w:val="22"/>
              </w:rPr>
              <w:t>/издавања наруџбенице</w:t>
            </w:r>
            <w:r w:rsidR="00B702C1" w:rsidRPr="00E27C39">
              <w:rPr>
                <w:sz w:val="22"/>
                <w:szCs w:val="22"/>
              </w:rPr>
              <w:t>.</w:t>
            </w:r>
          </w:p>
        </w:tc>
      </w:tr>
      <w:tr w:rsidR="00E83FC7" w:rsidRPr="0009678F" w:rsidTr="00DE249B">
        <w:trPr>
          <w:trHeight w:val="416"/>
        </w:trPr>
        <w:tc>
          <w:tcPr>
            <w:tcW w:w="9639" w:type="dxa"/>
            <w:gridSpan w:val="5"/>
            <w:vAlign w:val="center"/>
          </w:tcPr>
          <w:p w:rsidR="000072FE" w:rsidRPr="00E27C39" w:rsidRDefault="000072FE" w:rsidP="000072FE">
            <w:pPr>
              <w:rPr>
                <w:sz w:val="22"/>
                <w:szCs w:val="22"/>
              </w:rPr>
            </w:pPr>
            <w:r w:rsidRPr="00E27C39">
              <w:rPr>
                <w:sz w:val="22"/>
                <w:szCs w:val="22"/>
              </w:rPr>
              <w:t>Доставити</w:t>
            </w:r>
            <w:r w:rsidR="00684DA8">
              <w:rPr>
                <w:sz w:val="22"/>
                <w:szCs w:val="22"/>
              </w:rPr>
              <w:t xml:space="preserve"> уз понуду</w:t>
            </w:r>
            <w:r w:rsidRPr="00E27C39">
              <w:rPr>
                <w:sz w:val="22"/>
                <w:szCs w:val="22"/>
              </w:rPr>
              <w:t xml:space="preserve"> оверене фотокопије документације (решења надлежне здравствене инспекције Министарства здравља)  о испуњавању законом прописаних услова за:</w:t>
            </w:r>
          </w:p>
          <w:p w:rsidR="000072FE" w:rsidRPr="00E27C39" w:rsidRDefault="000072FE" w:rsidP="000072FE">
            <w:pPr>
              <w:rPr>
                <w:sz w:val="22"/>
                <w:szCs w:val="22"/>
              </w:rPr>
            </w:pPr>
            <w:r w:rsidRPr="00E27C39">
              <w:rPr>
                <w:sz w:val="22"/>
                <w:szCs w:val="22"/>
              </w:rPr>
              <w:t xml:space="preserve">- обављање здравствене делатности из области медицине рада, </w:t>
            </w:r>
          </w:p>
          <w:p w:rsidR="000072FE" w:rsidRPr="00E27C39" w:rsidRDefault="000072FE" w:rsidP="000072FE">
            <w:pPr>
              <w:rPr>
                <w:sz w:val="22"/>
                <w:szCs w:val="22"/>
              </w:rPr>
            </w:pPr>
            <w:r w:rsidRPr="00E27C39">
              <w:rPr>
                <w:sz w:val="22"/>
                <w:szCs w:val="22"/>
              </w:rPr>
              <w:t xml:space="preserve">- обављање лекарских прегледа и издавање лекарских уверења о телесној и душевној способности возача одређених категорија моторних возила и </w:t>
            </w:r>
          </w:p>
          <w:p w:rsidR="00E83FC7" w:rsidRPr="00E27C39" w:rsidRDefault="000072FE" w:rsidP="000072FE">
            <w:pPr>
              <w:rPr>
                <w:sz w:val="22"/>
                <w:szCs w:val="22"/>
              </w:rPr>
            </w:pPr>
            <w:r w:rsidRPr="00E27C39">
              <w:rPr>
                <w:sz w:val="22"/>
                <w:szCs w:val="22"/>
              </w:rPr>
              <w:t>- обављање лекарских прегледа за утврђивање здравствене способности  лица за ношење оружја</w:t>
            </w:r>
          </w:p>
        </w:tc>
      </w:tr>
      <w:tr w:rsidR="008E4588" w:rsidRPr="0009678F" w:rsidTr="004920D9">
        <w:trPr>
          <w:trHeight w:val="416"/>
        </w:trPr>
        <w:tc>
          <w:tcPr>
            <w:tcW w:w="9639" w:type="dxa"/>
            <w:gridSpan w:val="5"/>
            <w:vAlign w:val="center"/>
          </w:tcPr>
          <w:p w:rsidR="004427FF" w:rsidRPr="00C00365" w:rsidRDefault="004427FF" w:rsidP="004427FF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after="120"/>
              <w:ind w:left="173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Претходне и периодичне л</w:t>
            </w:r>
            <w:r w:rsidRPr="00E27C39">
              <w:rPr>
                <w:sz w:val="22"/>
                <w:szCs w:val="22"/>
              </w:rPr>
              <w:t>екарск</w:t>
            </w:r>
            <w:r>
              <w:rPr>
                <w:sz w:val="22"/>
                <w:szCs w:val="22"/>
              </w:rPr>
              <w:t>е прегледе на ред. броју 1, 2 и 3.</w:t>
            </w:r>
            <w:r w:rsidRPr="00E27C39">
              <w:rPr>
                <w:sz w:val="22"/>
                <w:szCs w:val="22"/>
              </w:rPr>
              <w:t xml:space="preserve"> обавити у складу са Правилником о претходним и периодичним лекарским прегледима запослених на радним местима са повећаним ризиком (Сл. гл. РС бр. 120/</w:t>
            </w:r>
            <w:r>
              <w:rPr>
                <w:sz w:val="22"/>
                <w:szCs w:val="22"/>
              </w:rPr>
              <w:t>20</w:t>
            </w:r>
            <w:r w:rsidRPr="00E27C39">
              <w:rPr>
                <w:sz w:val="22"/>
                <w:szCs w:val="22"/>
              </w:rPr>
              <w:t xml:space="preserve">07, </w:t>
            </w:r>
            <w:r w:rsidRPr="00E27C39">
              <w:rPr>
                <w:rFonts w:eastAsia="TimesNewRoman"/>
                <w:sz w:val="22"/>
                <w:szCs w:val="22"/>
                <w:lang w:val="ru-RU" w:eastAsia="en-US"/>
              </w:rPr>
              <w:t>93/</w:t>
            </w:r>
            <w:r>
              <w:rPr>
                <w:rFonts w:eastAsia="TimesNewRoman"/>
                <w:sz w:val="22"/>
                <w:szCs w:val="22"/>
                <w:lang w:val="ru-RU" w:eastAsia="en-US"/>
              </w:rPr>
              <w:t>20</w:t>
            </w:r>
            <w:r w:rsidRPr="00E27C39">
              <w:rPr>
                <w:rFonts w:eastAsia="TimesNewRoman"/>
                <w:sz w:val="22"/>
                <w:szCs w:val="22"/>
                <w:lang w:val="ru-RU" w:eastAsia="en-US"/>
              </w:rPr>
              <w:t>08 и 53/</w:t>
            </w:r>
            <w:r>
              <w:rPr>
                <w:rFonts w:eastAsia="TimesNewRoman"/>
                <w:sz w:val="22"/>
                <w:szCs w:val="22"/>
                <w:lang w:val="ru-RU" w:eastAsia="en-US"/>
              </w:rPr>
              <w:t>20</w:t>
            </w:r>
            <w:r w:rsidRPr="00E27C39">
              <w:rPr>
                <w:rFonts w:eastAsia="TimesNewRoman"/>
                <w:sz w:val="22"/>
                <w:szCs w:val="22"/>
                <w:lang w:val="ru-RU" w:eastAsia="en-US"/>
              </w:rPr>
              <w:t>17</w:t>
            </w:r>
            <w:r w:rsidRPr="00E27C39">
              <w:rPr>
                <w:sz w:val="22"/>
                <w:szCs w:val="22"/>
              </w:rPr>
              <w:t xml:space="preserve">). </w:t>
            </w:r>
          </w:p>
          <w:p w:rsidR="004427FF" w:rsidRPr="005115D4" w:rsidRDefault="004427FF" w:rsidP="004427FF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after="120"/>
              <w:ind w:left="173" w:hanging="288"/>
              <w:rPr>
                <w:sz w:val="22"/>
                <w:szCs w:val="22"/>
              </w:rPr>
            </w:pPr>
            <w:r w:rsidRPr="005115D4">
              <w:rPr>
                <w:sz w:val="22"/>
                <w:szCs w:val="22"/>
              </w:rPr>
              <w:t xml:space="preserve">Лекарски преглед возача професионалца </w:t>
            </w:r>
            <w:r>
              <w:rPr>
                <w:sz w:val="22"/>
                <w:szCs w:val="22"/>
              </w:rPr>
              <w:t xml:space="preserve">на ред. бр. 2 </w:t>
            </w:r>
            <w:r w:rsidRPr="005115D4">
              <w:rPr>
                <w:sz w:val="22"/>
                <w:szCs w:val="22"/>
              </w:rPr>
              <w:t>за радн</w:t>
            </w:r>
            <w:r w:rsidRPr="005115D4">
              <w:rPr>
                <w:sz w:val="22"/>
                <w:szCs w:val="22"/>
                <w:lang w:val="en-US"/>
              </w:rPr>
              <w:t>a</w:t>
            </w:r>
            <w:r w:rsidRPr="005115D4">
              <w:rPr>
                <w:sz w:val="22"/>
                <w:szCs w:val="22"/>
              </w:rPr>
              <w:t xml:space="preserve"> места </w:t>
            </w:r>
            <w:r>
              <w:rPr>
                <w:sz w:val="22"/>
                <w:szCs w:val="22"/>
              </w:rPr>
              <w:t xml:space="preserve"> у прилогу број 2</w:t>
            </w:r>
            <w:r w:rsidRPr="005115D4">
              <w:rPr>
                <w:sz w:val="22"/>
                <w:szCs w:val="22"/>
              </w:rPr>
              <w:t xml:space="preserve">   обавити у складу са  Правилником о ближим здравственим условима које морају да испуњавају возачи одређених категорија м/в (,,Сл.гл. РС" бр. 83/2011).</w:t>
            </w:r>
          </w:p>
          <w:p w:rsidR="004427FF" w:rsidRPr="00E27C39" w:rsidRDefault="004427FF" w:rsidP="004427FF">
            <w:pPr>
              <w:numPr>
                <w:ilvl w:val="0"/>
                <w:numId w:val="1"/>
              </w:numPr>
              <w:tabs>
                <w:tab w:val="num" w:pos="176"/>
              </w:tabs>
              <w:spacing w:after="120"/>
              <w:ind w:left="173" w:hanging="288"/>
              <w:rPr>
                <w:sz w:val="22"/>
                <w:szCs w:val="22"/>
              </w:rPr>
            </w:pPr>
            <w:r w:rsidRPr="00684DA8">
              <w:rPr>
                <w:b/>
                <w:sz w:val="22"/>
                <w:szCs w:val="22"/>
              </w:rPr>
              <w:t xml:space="preserve">У оквиру лабораторијских анализа урадити лабораторијску анализу крви (испитивање </w:t>
            </w:r>
            <w:r w:rsidRPr="00684DA8">
              <w:rPr>
                <w:b/>
                <w:sz w:val="22"/>
                <w:szCs w:val="22"/>
              </w:rPr>
              <w:lastRenderedPageBreak/>
              <w:t>брзине седиментације еритроцита, броја леукоцита, еритроцита, тромбоцита, хематокрит,</w:t>
            </w:r>
            <w:r w:rsidRPr="00E27C39">
              <w:rPr>
                <w:sz w:val="22"/>
                <w:szCs w:val="22"/>
              </w:rPr>
              <w:t xml:space="preserve"> </w:t>
            </w:r>
            <w:r w:rsidRPr="00230815">
              <w:rPr>
                <w:b/>
                <w:sz w:val="22"/>
                <w:szCs w:val="22"/>
              </w:rPr>
              <w:t>концентрација глукозе и масноћ</w:t>
            </w:r>
            <w:r w:rsidRPr="00230815">
              <w:rPr>
                <w:b/>
                <w:sz w:val="22"/>
                <w:szCs w:val="22"/>
                <w:lang w:val="en-US"/>
              </w:rPr>
              <w:t>e</w:t>
            </w:r>
            <w:r w:rsidRPr="00230815">
              <w:rPr>
                <w:b/>
                <w:sz w:val="22"/>
                <w:szCs w:val="22"/>
              </w:rPr>
              <w:t xml:space="preserve"> у крви - холестерол и триглицериди</w:t>
            </w:r>
            <w:r w:rsidRPr="00E27C39">
              <w:rPr>
                <w:sz w:val="22"/>
                <w:szCs w:val="22"/>
              </w:rPr>
              <w:t xml:space="preserve">), </w:t>
            </w:r>
            <w:r w:rsidRPr="00684DA8">
              <w:rPr>
                <w:b/>
                <w:sz w:val="22"/>
                <w:szCs w:val="22"/>
              </w:rPr>
              <w:t>као и основну лабораторијску анализу урина (физичко хемијски преглед и седимент урина) за све раднике</w:t>
            </w:r>
            <w:r w:rsidRPr="00E27C39">
              <w:rPr>
                <w:sz w:val="22"/>
                <w:szCs w:val="22"/>
              </w:rPr>
              <w:t>.</w:t>
            </w:r>
          </w:p>
          <w:p w:rsidR="004427FF" w:rsidRPr="00276456" w:rsidRDefault="004427FF" w:rsidP="004427FF">
            <w:pPr>
              <w:numPr>
                <w:ilvl w:val="0"/>
                <w:numId w:val="1"/>
              </w:numPr>
              <w:tabs>
                <w:tab w:val="num" w:pos="176"/>
              </w:tabs>
              <w:spacing w:after="120"/>
              <w:ind w:left="173" w:hanging="288"/>
              <w:rPr>
                <w:sz w:val="22"/>
                <w:szCs w:val="22"/>
              </w:rPr>
            </w:pPr>
            <w:r w:rsidRPr="00E27C39">
              <w:rPr>
                <w:sz w:val="22"/>
                <w:szCs w:val="22"/>
              </w:rPr>
              <w:t xml:space="preserve">Остале лабораторијске анализе (одређивање броја ретикулоцита, леукоцитарне формуле, концентрације билирубина - укупног и директног, трансаминаза - </w:t>
            </w:r>
            <w:r w:rsidRPr="00E27C39">
              <w:rPr>
                <w:sz w:val="22"/>
                <w:szCs w:val="22"/>
                <w:lang w:val="sr-Latn-CS"/>
              </w:rPr>
              <w:t xml:space="preserve">SGOT </w:t>
            </w:r>
            <w:r w:rsidRPr="00E27C39">
              <w:rPr>
                <w:sz w:val="22"/>
                <w:szCs w:val="22"/>
              </w:rPr>
              <w:t xml:space="preserve">и </w:t>
            </w:r>
            <w:r w:rsidRPr="00E27C39">
              <w:rPr>
                <w:sz w:val="22"/>
                <w:szCs w:val="22"/>
                <w:lang w:val="sr-Latn-CS"/>
              </w:rPr>
              <w:t>SGPT</w:t>
            </w:r>
            <w:r w:rsidRPr="00E27C39">
              <w:rPr>
                <w:sz w:val="22"/>
                <w:szCs w:val="22"/>
              </w:rPr>
              <w:t xml:space="preserve">, алкалне фосфатазе, </w:t>
            </w:r>
            <w:r>
              <w:rPr>
                <w:sz w:val="22"/>
                <w:szCs w:val="22"/>
              </w:rPr>
              <w:t>γ-</w:t>
            </w:r>
            <w:r w:rsidRPr="00276456">
              <w:rPr>
                <w:sz w:val="22"/>
                <w:szCs w:val="22"/>
              </w:rPr>
              <w:t>глутамилтранспептидазе</w:t>
            </w:r>
            <w:r w:rsidRPr="00276456">
              <w:rPr>
                <w:sz w:val="22"/>
                <w:szCs w:val="22"/>
                <w:lang w:val="sr-Latn-CS"/>
              </w:rPr>
              <w:t xml:space="preserve">, </w:t>
            </w:r>
            <w:r w:rsidRPr="00276456">
              <w:rPr>
                <w:sz w:val="22"/>
                <w:szCs w:val="22"/>
              </w:rPr>
              <w:t xml:space="preserve">урее и креатинина   урадити у скаду са Прилогом </w:t>
            </w:r>
            <w:r w:rsidRPr="00276456">
              <w:rPr>
                <w:sz w:val="22"/>
                <w:szCs w:val="22"/>
                <w:lang w:val="sr-Latn-CS"/>
              </w:rPr>
              <w:t>II</w:t>
            </w:r>
            <w:r w:rsidRPr="00276456">
              <w:rPr>
                <w:sz w:val="22"/>
                <w:szCs w:val="22"/>
              </w:rPr>
              <w:t xml:space="preserve"> Правилника о претходним и периодичним лекарским прегледима запослених на радним местима са повећаним ризиком (Сл. гл. РС бр. 120/07, </w:t>
            </w:r>
            <w:r w:rsidRPr="00276456">
              <w:rPr>
                <w:rFonts w:eastAsia="TimesNewRoman"/>
                <w:sz w:val="22"/>
                <w:szCs w:val="22"/>
                <w:lang w:val="ru-RU" w:eastAsia="en-US"/>
              </w:rPr>
              <w:t>93/08 и 53/17</w:t>
            </w:r>
            <w:r w:rsidRPr="00276456">
              <w:rPr>
                <w:sz w:val="22"/>
                <w:szCs w:val="22"/>
              </w:rPr>
              <w:t>), а према  захтеву радног места  и посебним  здравственим условима утврђеним Актом о процени ризика за свако радно место (наводе се на Упуту за периодични лекарски преглед).</w:t>
            </w:r>
          </w:p>
          <w:p w:rsidR="00684DA8" w:rsidRPr="00E27C39" w:rsidRDefault="00684DA8" w:rsidP="00684DA8">
            <w:pPr>
              <w:numPr>
                <w:ilvl w:val="0"/>
                <w:numId w:val="1"/>
              </w:numPr>
              <w:tabs>
                <w:tab w:val="num" w:pos="176"/>
              </w:tabs>
              <w:spacing w:after="120"/>
              <w:ind w:left="173" w:hanging="288"/>
              <w:rPr>
                <w:sz w:val="22"/>
                <w:szCs w:val="22"/>
              </w:rPr>
            </w:pPr>
            <w:r w:rsidRPr="00E27C39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  <w:lang w:val="ru-RU"/>
              </w:rPr>
              <w:t xml:space="preserve"> укупно </w:t>
            </w:r>
            <w:r>
              <w:rPr>
                <w:sz w:val="22"/>
                <w:szCs w:val="22"/>
              </w:rPr>
              <w:t>105</w:t>
            </w:r>
            <w:r w:rsidRPr="00E27C39">
              <w:rPr>
                <w:sz w:val="22"/>
                <w:szCs w:val="22"/>
                <w:lang w:val="ru-RU"/>
              </w:rPr>
              <w:t xml:space="preserve"> </w:t>
            </w:r>
            <w:r w:rsidRPr="00E27C39">
              <w:rPr>
                <w:sz w:val="22"/>
                <w:szCs w:val="22"/>
              </w:rPr>
              <w:t>радника који ра</w:t>
            </w:r>
            <w:r>
              <w:rPr>
                <w:sz w:val="22"/>
                <w:szCs w:val="22"/>
              </w:rPr>
              <w:t>де на радним местима на ред. бр. 17, 18, 21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22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23, 24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34, 37, 38 и 39. из прилога </w:t>
            </w:r>
            <w:r w:rsidRPr="00E27C39">
              <w:rPr>
                <w:sz w:val="22"/>
                <w:szCs w:val="22"/>
              </w:rPr>
              <w:t>бр.1 (</w:t>
            </w:r>
            <w:r>
              <w:rPr>
                <w:sz w:val="22"/>
                <w:szCs w:val="22"/>
              </w:rPr>
              <w:t xml:space="preserve">пословођа-руководилац радова, </w:t>
            </w:r>
            <w:r w:rsidRPr="00E27C39">
              <w:rPr>
                <w:sz w:val="22"/>
                <w:szCs w:val="22"/>
              </w:rPr>
              <w:t>механичар за муницију и МЕС, механичар за муницију и МЕС</w:t>
            </w:r>
            <w:r>
              <w:rPr>
                <w:sz w:val="22"/>
                <w:szCs w:val="22"/>
              </w:rPr>
              <w:t xml:space="preserve">-руковалац складишне механизације, </w:t>
            </w:r>
            <w:r w:rsidRPr="00E27C39">
              <w:rPr>
                <w:sz w:val="22"/>
                <w:szCs w:val="22"/>
              </w:rPr>
              <w:t xml:space="preserve"> манипулант з</w:t>
            </w:r>
            <w:r>
              <w:rPr>
                <w:sz w:val="22"/>
                <w:szCs w:val="22"/>
              </w:rPr>
              <w:t>а муницију и МЕС, пословођа на ПЗУ</w:t>
            </w:r>
            <w:r w:rsidRPr="00E27C39">
              <w:rPr>
                <w:sz w:val="22"/>
                <w:szCs w:val="22"/>
              </w:rPr>
              <w:t>)   извршити токсиколошке анализе присуства ТНТ у урину (</w:t>
            </w:r>
            <w:r w:rsidRPr="00E27C39">
              <w:rPr>
                <w:sz w:val="22"/>
                <w:szCs w:val="22"/>
                <w:lang w:val="sr-Latn-CS"/>
              </w:rPr>
              <w:t>Webster проба)</w:t>
            </w:r>
            <w:r w:rsidRPr="00E27C39">
              <w:rPr>
                <w:sz w:val="22"/>
                <w:szCs w:val="22"/>
              </w:rPr>
              <w:t>.</w:t>
            </w:r>
          </w:p>
          <w:p w:rsidR="00684DA8" w:rsidRPr="0063555B" w:rsidRDefault="00684DA8" w:rsidP="00684DA8">
            <w:pPr>
              <w:numPr>
                <w:ilvl w:val="0"/>
                <w:numId w:val="1"/>
              </w:numPr>
              <w:tabs>
                <w:tab w:val="num" w:pos="176"/>
              </w:tabs>
              <w:spacing w:after="120"/>
              <w:ind w:left="173" w:hanging="288"/>
              <w:rPr>
                <w:sz w:val="22"/>
                <w:szCs w:val="22"/>
              </w:rPr>
            </w:pPr>
            <w:r w:rsidRPr="00E27C39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  <w:lang w:val="ru-RU"/>
              </w:rPr>
              <w:t>5</w:t>
            </w:r>
            <w:r w:rsidRPr="00E27C39">
              <w:rPr>
                <w:sz w:val="22"/>
                <w:szCs w:val="22"/>
              </w:rPr>
              <w:t xml:space="preserve"> радника који ра</w:t>
            </w:r>
            <w:r>
              <w:rPr>
                <w:sz w:val="22"/>
                <w:szCs w:val="22"/>
              </w:rPr>
              <w:t xml:space="preserve">де на радном месту  на ред.бр. 25, 30 и 35. </w:t>
            </w:r>
            <w:r w:rsidRPr="00E27C39">
              <w:rPr>
                <w:sz w:val="22"/>
                <w:szCs w:val="22"/>
              </w:rPr>
              <w:t>у прилогу бр.1 овог захтева (Фарбар), извршити токсиколошке анализе присуства фенола у урину.</w:t>
            </w:r>
          </w:p>
          <w:p w:rsidR="004427FF" w:rsidRPr="00E27C39" w:rsidRDefault="004427FF" w:rsidP="004427FF">
            <w:pPr>
              <w:numPr>
                <w:ilvl w:val="0"/>
                <w:numId w:val="1"/>
              </w:numPr>
              <w:tabs>
                <w:tab w:val="num" w:pos="176"/>
              </w:tabs>
              <w:spacing w:after="120"/>
              <w:ind w:left="173" w:hanging="288"/>
              <w:rPr>
                <w:sz w:val="22"/>
                <w:szCs w:val="22"/>
              </w:rPr>
            </w:pPr>
            <w:r w:rsidRPr="00E27C39">
              <w:rPr>
                <w:sz w:val="22"/>
                <w:szCs w:val="22"/>
              </w:rPr>
              <w:t xml:space="preserve">Резултате лабораторијских испитивања доставити </w:t>
            </w:r>
            <w:r>
              <w:rPr>
                <w:sz w:val="22"/>
                <w:szCs w:val="22"/>
              </w:rPr>
              <w:t xml:space="preserve"> </w:t>
            </w:r>
            <w:r w:rsidRPr="00E27C39">
              <w:rPr>
                <w:sz w:val="22"/>
                <w:szCs w:val="22"/>
              </w:rPr>
              <w:t xml:space="preserve">за сваког радника појединачно, а најкасније у року од 15 дана од дана извршеног лабораторијског испитивања. </w:t>
            </w:r>
          </w:p>
          <w:p w:rsidR="004427FF" w:rsidRPr="00E27C39" w:rsidRDefault="004427FF" w:rsidP="004427FF">
            <w:pPr>
              <w:numPr>
                <w:ilvl w:val="0"/>
                <w:numId w:val="1"/>
              </w:numPr>
              <w:tabs>
                <w:tab w:val="num" w:pos="176"/>
              </w:tabs>
              <w:spacing w:after="120"/>
              <w:ind w:left="173" w:hanging="288"/>
              <w:rPr>
                <w:sz w:val="22"/>
                <w:szCs w:val="22"/>
              </w:rPr>
            </w:pPr>
            <w:r w:rsidRPr="00E27C39">
              <w:rPr>
                <w:sz w:val="22"/>
                <w:szCs w:val="22"/>
              </w:rPr>
              <w:t>Извештај о извршеном  лекарском прегледу (претходном или периодичном), доставити у два примерка</w:t>
            </w:r>
            <w:r w:rsidRPr="00E27C39">
              <w:rPr>
                <w:b/>
                <w:sz w:val="22"/>
                <w:szCs w:val="22"/>
              </w:rPr>
              <w:t xml:space="preserve">  </w:t>
            </w:r>
            <w:r w:rsidRPr="00E27C39">
              <w:rPr>
                <w:sz w:val="22"/>
                <w:szCs w:val="22"/>
              </w:rPr>
              <w:t>за сваког радника појединачно</w:t>
            </w:r>
            <w:r w:rsidRPr="00E27C39">
              <w:rPr>
                <w:b/>
                <w:sz w:val="22"/>
                <w:szCs w:val="22"/>
              </w:rPr>
              <w:t>,</w:t>
            </w:r>
            <w:r w:rsidRPr="00E27C3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27C39">
              <w:rPr>
                <w:b/>
                <w:sz w:val="22"/>
                <w:szCs w:val="22"/>
              </w:rPr>
              <w:t xml:space="preserve"> </w:t>
            </w:r>
            <w:r w:rsidRPr="00E27C39">
              <w:rPr>
                <w:sz w:val="22"/>
                <w:szCs w:val="22"/>
              </w:rPr>
              <w:t xml:space="preserve">а најкасније у року од 15 дана од дана  извршеног  лекарског прегледа.   </w:t>
            </w:r>
          </w:p>
          <w:p w:rsidR="004427FF" w:rsidRPr="00E27C39" w:rsidRDefault="004427FF" w:rsidP="004427FF">
            <w:pPr>
              <w:numPr>
                <w:ilvl w:val="0"/>
                <w:numId w:val="1"/>
              </w:numPr>
              <w:tabs>
                <w:tab w:val="num" w:pos="176"/>
              </w:tabs>
              <w:spacing w:after="120"/>
              <w:ind w:left="173" w:hanging="288"/>
              <w:rPr>
                <w:sz w:val="22"/>
                <w:szCs w:val="22"/>
              </w:rPr>
            </w:pPr>
            <w:r w:rsidRPr="00E27C39">
              <w:rPr>
                <w:sz w:val="22"/>
                <w:szCs w:val="22"/>
              </w:rPr>
              <w:t>Лекарске прегледе је могуће обавити у просторијама ТРЗ Крагујевац и у том случају извршилац услуге би морао да обезбеди све потребне инструменте и апаратуру неопходну за прегледе, као и да регулише  евентуални медицински отпад.</w:t>
            </w:r>
          </w:p>
          <w:p w:rsidR="008E4588" w:rsidRPr="004427FF" w:rsidRDefault="004427FF" w:rsidP="008E4588">
            <w:pPr>
              <w:numPr>
                <w:ilvl w:val="0"/>
                <w:numId w:val="1"/>
              </w:numPr>
              <w:tabs>
                <w:tab w:val="num" w:pos="176"/>
              </w:tabs>
              <w:spacing w:after="120"/>
              <w:ind w:left="173" w:hanging="288"/>
              <w:rPr>
                <w:sz w:val="22"/>
                <w:szCs w:val="22"/>
              </w:rPr>
            </w:pPr>
            <w:r w:rsidRPr="0063555B">
              <w:rPr>
                <w:b/>
                <w:sz w:val="22"/>
                <w:szCs w:val="22"/>
              </w:rPr>
              <w:t>Подаци који су дати у прилогу су поверљиви и доставиће се извршиоцу услуге са потребним степеном тајности уз обавезу чувања доставњених података у складу са Законом о заштити података.</w:t>
            </w:r>
          </w:p>
        </w:tc>
      </w:tr>
    </w:tbl>
    <w:p w:rsidR="00F356F8" w:rsidRDefault="00F356F8" w:rsidP="0055389E">
      <w:pPr>
        <w:pStyle w:val="BodyText"/>
        <w:jc w:val="left"/>
        <w:rPr>
          <w:rFonts w:ascii="Times New Roman" w:hAnsi="Times New Roman"/>
          <w:sz w:val="22"/>
          <w:szCs w:val="22"/>
          <w:lang w:val="sr-Cyrl-CS"/>
        </w:rPr>
      </w:pPr>
    </w:p>
    <w:p w:rsidR="00CA2D3D" w:rsidRDefault="00CA2D3D" w:rsidP="0055389E">
      <w:pPr>
        <w:pStyle w:val="BodyText"/>
        <w:jc w:val="left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Прилог:</w:t>
      </w:r>
    </w:p>
    <w:p w:rsidR="004920D9" w:rsidRPr="002F6E36" w:rsidRDefault="00F356F8" w:rsidP="0055389E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6E4D72">
        <w:rPr>
          <w:rFonts w:ascii="Times New Roman" w:hAnsi="Times New Roman"/>
          <w:szCs w:val="24"/>
          <w:lang w:val="sr-Cyrl-CS"/>
        </w:rPr>
        <w:t>Спецификација</w:t>
      </w:r>
      <w:r w:rsidR="002F6E36">
        <w:rPr>
          <w:rFonts w:ascii="Times New Roman" w:hAnsi="Times New Roman"/>
          <w:szCs w:val="24"/>
        </w:rPr>
        <w:t xml:space="preserve"> 1,2, и 3</w:t>
      </w:r>
    </w:p>
    <w:p w:rsidR="00F356F8" w:rsidRDefault="00F356F8" w:rsidP="0055389E">
      <w:pPr>
        <w:pStyle w:val="BodyText"/>
        <w:jc w:val="left"/>
        <w:rPr>
          <w:rFonts w:ascii="Times New Roman" w:hAnsi="Times New Roman"/>
          <w:sz w:val="22"/>
          <w:szCs w:val="22"/>
          <w:lang w:val="sr-Cyrl-CS"/>
        </w:rPr>
      </w:pPr>
    </w:p>
    <w:p w:rsidR="000C2F98" w:rsidRPr="00DC6FD2" w:rsidRDefault="000C2F98" w:rsidP="000C2F98">
      <w:pPr>
        <w:pStyle w:val="BodyText"/>
        <w:rPr>
          <w:rFonts w:ascii="Times New Roman" w:hAnsi="Times New Roman"/>
          <w:sz w:val="22"/>
          <w:szCs w:val="22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У понуди обавезно навести цену, рок и начин плаћања, као и рок и начин </w:t>
      </w:r>
      <w:r w:rsidR="009E23A3">
        <w:rPr>
          <w:rFonts w:ascii="Times New Roman" w:hAnsi="Times New Roman"/>
          <w:sz w:val="22"/>
          <w:szCs w:val="22"/>
        </w:rPr>
        <w:t>извршења услуге</w:t>
      </w:r>
      <w:r w:rsidR="00654B23">
        <w:rPr>
          <w:rFonts w:ascii="Times New Roman" w:hAnsi="Times New Roman"/>
          <w:sz w:val="22"/>
          <w:szCs w:val="22"/>
        </w:rPr>
        <w:t xml:space="preserve"> за сваку партију посебно</w:t>
      </w:r>
      <w:r w:rsidRPr="000C2F98">
        <w:rPr>
          <w:rFonts w:ascii="Times New Roman" w:hAnsi="Times New Roman"/>
          <w:sz w:val="22"/>
          <w:szCs w:val="22"/>
          <w:lang w:val="sl-SI"/>
        </w:rPr>
        <w:t>.</w:t>
      </w:r>
      <w:r w:rsidR="00654B23">
        <w:rPr>
          <w:rFonts w:ascii="Times New Roman" w:hAnsi="Times New Roman"/>
          <w:sz w:val="22"/>
          <w:szCs w:val="22"/>
        </w:rPr>
        <w:t xml:space="preserve"> Понуда се даје за једну, две или све партије.</w:t>
      </w:r>
      <w:r w:rsidRPr="000C2F98">
        <w:rPr>
          <w:rFonts w:ascii="Times New Roman" w:hAnsi="Times New Roman"/>
          <w:sz w:val="22"/>
          <w:szCs w:val="22"/>
          <w:lang w:val="sl-SI"/>
        </w:rPr>
        <w:t xml:space="preserve"> K</w:t>
      </w:r>
      <w:r w:rsidRPr="000C2F98">
        <w:rPr>
          <w:rFonts w:ascii="Times New Roman" w:hAnsi="Times New Roman"/>
          <w:sz w:val="22"/>
          <w:szCs w:val="22"/>
          <w:lang w:val="sr-Cyrl-CS"/>
        </w:rPr>
        <w:t>ритеријум за одабир најповољније понуде биће најнижа цена</w:t>
      </w:r>
      <w:r w:rsidR="00654B23">
        <w:rPr>
          <w:rFonts w:ascii="Times New Roman" w:hAnsi="Times New Roman"/>
          <w:sz w:val="22"/>
          <w:szCs w:val="22"/>
          <w:lang w:val="sr-Cyrl-CS"/>
        </w:rPr>
        <w:t xml:space="preserve"> за сваку партију посебно</w:t>
      </w:r>
      <w:r w:rsidRPr="000C2F98">
        <w:rPr>
          <w:rFonts w:ascii="Times New Roman" w:hAnsi="Times New Roman"/>
          <w:sz w:val="22"/>
          <w:szCs w:val="22"/>
          <w:lang w:val="sr-Cyrl-CS"/>
        </w:rPr>
        <w:t>.</w:t>
      </w:r>
    </w:p>
    <w:p w:rsidR="000C2F98" w:rsidRPr="000C2F98" w:rsidRDefault="000C2F98" w:rsidP="000C2F98">
      <w:pPr>
        <w:pStyle w:val="BodyText"/>
        <w:spacing w:line="312" w:lineRule="auto"/>
        <w:rPr>
          <w:rFonts w:ascii="Times New Roman" w:hAnsi="Times New Roman"/>
          <w:sz w:val="22"/>
          <w:szCs w:val="22"/>
          <w:u w:val="single"/>
          <w:lang w:val="ru-RU"/>
        </w:rPr>
      </w:pPr>
      <w:r w:rsidRPr="000C2F98">
        <w:rPr>
          <w:rFonts w:ascii="Times New Roman" w:hAnsi="Times New Roman"/>
          <w:sz w:val="22"/>
          <w:szCs w:val="22"/>
          <w:u w:val="single"/>
          <w:lang w:val="sl-SI"/>
        </w:rPr>
        <w:t xml:space="preserve">Понуду </w:t>
      </w:r>
      <w:r w:rsidR="005639B4">
        <w:rPr>
          <w:rFonts w:ascii="Times New Roman" w:hAnsi="Times New Roman"/>
          <w:sz w:val="22"/>
          <w:szCs w:val="22"/>
          <w:u w:val="single"/>
          <w:lang w:val="sl-SI"/>
        </w:rPr>
        <w:t xml:space="preserve">доставити, на фаx: </w:t>
      </w:r>
      <w:r w:rsidR="005639B4" w:rsidRPr="00FB1410">
        <w:rPr>
          <w:rFonts w:ascii="Times New Roman" w:hAnsi="Times New Roman"/>
          <w:b/>
          <w:sz w:val="22"/>
          <w:szCs w:val="22"/>
          <w:u w:val="single"/>
          <w:lang w:val="sl-SI"/>
        </w:rPr>
        <w:t>034-335-462</w:t>
      </w:r>
      <w:r w:rsidRPr="000C2F98">
        <w:rPr>
          <w:rFonts w:ascii="Times New Roman" w:hAnsi="Times New Roman"/>
          <w:sz w:val="22"/>
          <w:szCs w:val="22"/>
          <w:u w:val="single"/>
          <w:lang w:val="sl-SI"/>
        </w:rPr>
        <w:t xml:space="preserve"> </w:t>
      </w:r>
      <w:r w:rsidR="00FB1410">
        <w:rPr>
          <w:rFonts w:ascii="Times New Roman" w:hAnsi="Times New Roman"/>
          <w:sz w:val="22"/>
          <w:szCs w:val="22"/>
          <w:u w:val="single"/>
          <w:lang w:val="sr-Cyrl-CS"/>
        </w:rPr>
        <w:t xml:space="preserve">или на e-mail </w:t>
      </w:r>
      <w:hyperlink r:id="rId9" w:history="1">
        <w:r w:rsidR="00FB1410" w:rsidRPr="004A78F8">
          <w:rPr>
            <w:rStyle w:val="Hyperlink"/>
            <w:b/>
            <w:sz w:val="22"/>
            <w:szCs w:val="22"/>
            <w:lang w:val="sl-SI"/>
          </w:rPr>
          <w:t>trzk@trzk.co.rs</w:t>
        </w:r>
      </w:hyperlink>
      <w:r w:rsidR="00FB1410" w:rsidRPr="004A78F8">
        <w:rPr>
          <w:rFonts w:ascii="Times New Roman" w:hAnsi="Times New Roman"/>
          <w:sz w:val="22"/>
          <w:szCs w:val="22"/>
          <w:u w:val="single"/>
          <w:lang w:val="sl-SI"/>
        </w:rPr>
        <w:t xml:space="preserve"> </w:t>
      </w:r>
      <w:r w:rsidR="00F6261C">
        <w:rPr>
          <w:rFonts w:ascii="Times New Roman" w:hAnsi="Times New Roman"/>
          <w:sz w:val="22"/>
          <w:szCs w:val="22"/>
          <w:u w:val="single"/>
          <w:lang w:val="sr-Cyrl-CS"/>
        </w:rPr>
        <w:t>најкасније до</w:t>
      </w:r>
      <w:r w:rsidR="00E522E0">
        <w:rPr>
          <w:rFonts w:ascii="Times New Roman" w:hAnsi="Times New Roman"/>
          <w:sz w:val="22"/>
          <w:szCs w:val="22"/>
          <w:u w:val="single"/>
          <w:lang w:val="sr-Cyrl-CS"/>
        </w:rPr>
        <w:t xml:space="preserve"> </w:t>
      </w:r>
      <w:r w:rsidR="00684DA8">
        <w:rPr>
          <w:rFonts w:ascii="Times New Roman" w:hAnsi="Times New Roman"/>
          <w:b/>
          <w:sz w:val="22"/>
          <w:szCs w:val="22"/>
          <w:u w:val="single"/>
          <w:lang w:val="sr-Cyrl-CS"/>
        </w:rPr>
        <w:t>16.07</w:t>
      </w:r>
      <w:r w:rsidR="00621B70" w:rsidRPr="004E37F8">
        <w:rPr>
          <w:rFonts w:ascii="Times New Roman" w:hAnsi="Times New Roman"/>
          <w:b/>
          <w:sz w:val="22"/>
          <w:szCs w:val="22"/>
          <w:u w:val="single"/>
          <w:lang w:val="sr-Cyrl-CS"/>
        </w:rPr>
        <w:t>.20</w:t>
      </w:r>
      <w:r w:rsidR="00684DA8">
        <w:rPr>
          <w:rFonts w:ascii="Times New Roman" w:hAnsi="Times New Roman"/>
          <w:b/>
          <w:sz w:val="22"/>
          <w:szCs w:val="22"/>
          <w:u w:val="single"/>
          <w:lang w:val="sr-Cyrl-CS"/>
        </w:rPr>
        <w:t>24</w:t>
      </w:r>
      <w:r w:rsidR="00621B70" w:rsidRPr="004E37F8">
        <w:rPr>
          <w:rFonts w:ascii="Times New Roman" w:hAnsi="Times New Roman"/>
          <w:b/>
          <w:sz w:val="22"/>
          <w:szCs w:val="22"/>
          <w:u w:val="single"/>
          <w:lang w:val="sr-Cyrl-CS"/>
        </w:rPr>
        <w:t>. године</w:t>
      </w:r>
    </w:p>
    <w:p w:rsidR="000C2F98" w:rsidRDefault="000C2F98" w:rsidP="00965ED3">
      <w:pPr>
        <w:pStyle w:val="BodyText"/>
        <w:rPr>
          <w:rFonts w:ascii="Times New Roman" w:hAnsi="Times New Roman"/>
          <w:sz w:val="22"/>
          <w:szCs w:val="22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>Лице за контакт:</w:t>
      </w:r>
      <w:r w:rsidRPr="000C2F98">
        <w:rPr>
          <w:rFonts w:ascii="Times New Roman" w:hAnsi="Times New Roman"/>
          <w:sz w:val="22"/>
          <w:szCs w:val="22"/>
          <w:lang w:val="sr-Cyrl-CS"/>
        </w:rPr>
        <w:t xml:space="preserve"> комерцијала </w:t>
      </w:r>
      <w:r w:rsidR="0063278A">
        <w:rPr>
          <w:rFonts w:ascii="Times New Roman" w:hAnsi="Times New Roman"/>
          <w:sz w:val="22"/>
          <w:szCs w:val="22"/>
          <w:lang w:val="sr-Cyrl-CS"/>
        </w:rPr>
        <w:t>Цветковић Светлана</w:t>
      </w:r>
      <w:r w:rsidR="00621B70">
        <w:rPr>
          <w:rFonts w:ascii="Times New Roman" w:hAnsi="Times New Roman"/>
          <w:sz w:val="22"/>
          <w:szCs w:val="22"/>
          <w:lang w:val="sl-SI"/>
        </w:rPr>
        <w:t>, тел</w:t>
      </w:r>
      <w:r w:rsidR="00621B70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="00427480">
        <w:rPr>
          <w:rFonts w:ascii="Times New Roman" w:hAnsi="Times New Roman"/>
          <w:sz w:val="22"/>
          <w:szCs w:val="22"/>
          <w:lang w:val="sl-SI"/>
        </w:rPr>
        <w:t>034/</w:t>
      </w:r>
      <w:r w:rsidR="005B3302">
        <w:rPr>
          <w:rFonts w:ascii="Times New Roman" w:hAnsi="Times New Roman"/>
          <w:sz w:val="22"/>
          <w:szCs w:val="22"/>
          <w:lang w:val="sl-SI"/>
        </w:rPr>
        <w:t>300-071</w:t>
      </w:r>
      <w:r w:rsidR="00155225">
        <w:rPr>
          <w:rFonts w:ascii="Times New Roman" w:hAnsi="Times New Roman"/>
          <w:sz w:val="22"/>
          <w:szCs w:val="22"/>
        </w:rPr>
        <w:t>,</w:t>
      </w:r>
      <w:r w:rsidR="009E23A3">
        <w:rPr>
          <w:rFonts w:ascii="Times New Roman" w:hAnsi="Times New Roman"/>
          <w:sz w:val="22"/>
          <w:szCs w:val="22"/>
          <w:lang w:val="sr-Cyrl-CS"/>
        </w:rPr>
        <w:t xml:space="preserve"> за техничка питања, </w:t>
      </w:r>
      <w:r w:rsidR="009D32DC">
        <w:rPr>
          <w:rFonts w:ascii="Times New Roman" w:hAnsi="Times New Roman"/>
          <w:sz w:val="22"/>
          <w:szCs w:val="22"/>
          <w:lang w:val="sr-Cyrl-CS"/>
        </w:rPr>
        <w:t>Д</w:t>
      </w:r>
      <w:r w:rsidR="009D32DC">
        <w:rPr>
          <w:rFonts w:ascii="Times New Roman" w:hAnsi="Times New Roman"/>
          <w:b/>
          <w:sz w:val="22"/>
          <w:szCs w:val="22"/>
          <w:lang w:val="sr-Cyrl-CS"/>
        </w:rPr>
        <w:t>анијела Станишић, 335-095, локал 313.</w:t>
      </w:r>
    </w:p>
    <w:p w:rsidR="002F6E36" w:rsidRDefault="002F6E36" w:rsidP="005B3302">
      <w:pPr>
        <w:tabs>
          <w:tab w:val="left" w:pos="5775"/>
        </w:tabs>
        <w:jc w:val="both"/>
        <w:rPr>
          <w:spacing w:val="-2"/>
          <w:sz w:val="22"/>
          <w:szCs w:val="22"/>
          <w:lang w:val="en-GB" w:eastAsia="en-US"/>
        </w:rPr>
      </w:pPr>
    </w:p>
    <w:p w:rsidR="002F6E36" w:rsidRDefault="002F6E36" w:rsidP="005B3302">
      <w:pPr>
        <w:tabs>
          <w:tab w:val="left" w:pos="5775"/>
        </w:tabs>
        <w:jc w:val="both"/>
        <w:rPr>
          <w:spacing w:val="-2"/>
          <w:sz w:val="22"/>
          <w:szCs w:val="22"/>
          <w:lang w:val="en-GB" w:eastAsia="en-US"/>
        </w:rPr>
      </w:pPr>
    </w:p>
    <w:p w:rsidR="009C4AF3" w:rsidRDefault="00403B20" w:rsidP="005B3302">
      <w:pPr>
        <w:tabs>
          <w:tab w:val="left" w:pos="5775"/>
        </w:tabs>
        <w:jc w:val="both"/>
      </w:pPr>
      <w:r>
        <w:t>СЦ</w:t>
      </w:r>
      <w:r w:rsidR="0008384E">
        <w:t xml:space="preserve">            </w:t>
      </w:r>
      <w:r w:rsidR="005B3302">
        <w:t xml:space="preserve">                       </w:t>
      </w:r>
    </w:p>
    <w:p w:rsidR="005B3302" w:rsidRDefault="009C4AF3" w:rsidP="005B3302">
      <w:pPr>
        <w:tabs>
          <w:tab w:val="left" w:pos="5775"/>
        </w:tabs>
        <w:jc w:val="both"/>
      </w:pPr>
      <w:r>
        <w:t xml:space="preserve">                                  </w:t>
      </w:r>
      <w:r w:rsidR="005B3302">
        <w:t xml:space="preserve">                                                  </w:t>
      </w:r>
      <w:r w:rsidR="009B6650">
        <w:t xml:space="preserve">     </w:t>
      </w:r>
      <w:r w:rsidR="00CA2D3D">
        <w:t xml:space="preserve"> </w:t>
      </w:r>
      <w:r w:rsidR="009B6650">
        <w:t xml:space="preserve"> </w:t>
      </w:r>
      <w:r w:rsidR="00DB73B7">
        <w:t xml:space="preserve"> </w:t>
      </w:r>
      <w:r w:rsidR="006F5466">
        <w:t xml:space="preserve"> </w:t>
      </w:r>
      <w:r w:rsidR="00CA2D3D">
        <w:t>ДИРЕКТОР</w:t>
      </w:r>
    </w:p>
    <w:p w:rsidR="005B3302" w:rsidRDefault="005B3302" w:rsidP="005B3302">
      <w:pPr>
        <w:tabs>
          <w:tab w:val="left" w:pos="5775"/>
        </w:tabs>
        <w:jc w:val="both"/>
      </w:pPr>
      <w:r>
        <w:t xml:space="preserve">                                                                                             потпуковник</w:t>
      </w:r>
    </w:p>
    <w:p w:rsidR="009E23A3" w:rsidRPr="0008384E" w:rsidRDefault="005B3302" w:rsidP="0008384E">
      <w:pPr>
        <w:tabs>
          <w:tab w:val="left" w:pos="5775"/>
        </w:tabs>
        <w:jc w:val="both"/>
      </w:pPr>
      <w:r>
        <w:t xml:space="preserve">                                                                                             </w:t>
      </w:r>
      <w:r w:rsidR="00CA2D3D">
        <w:t>Славиша Стојиљковић</w:t>
      </w:r>
      <w:r>
        <w:t>, дипл.инж.</w:t>
      </w:r>
    </w:p>
    <w:p w:rsidR="00DA2693" w:rsidRDefault="00DA2693" w:rsidP="00C725F4"/>
    <w:p w:rsidR="00C725F4" w:rsidRDefault="00DC6FD2" w:rsidP="00C725F4">
      <w:r>
        <w:t>Д</w:t>
      </w:r>
      <w:r w:rsidR="00C725F4">
        <w:t>оставити:</w:t>
      </w:r>
    </w:p>
    <w:p w:rsidR="0051022C" w:rsidRPr="00F1732A" w:rsidRDefault="00F1732A" w:rsidP="0051022C">
      <w:pPr>
        <w:rPr>
          <w:sz w:val="22"/>
          <w:szCs w:val="22"/>
        </w:rPr>
      </w:pPr>
      <w:r>
        <w:rPr>
          <w:sz w:val="22"/>
          <w:szCs w:val="22"/>
        </w:rPr>
        <w:t>инт.стр.наручиоца</w:t>
      </w:r>
    </w:p>
    <w:p w:rsidR="00D336B0" w:rsidRDefault="00D336B0" w:rsidP="002E3C36">
      <w:pPr>
        <w:rPr>
          <w:noProof/>
          <w:color w:val="000000"/>
          <w:sz w:val="20"/>
          <w:lang w:val="en-US"/>
        </w:rPr>
        <w:sectPr w:rsidR="00D336B0" w:rsidSect="005639B4">
          <w:footerReference w:type="default" r:id="rId10"/>
          <w:pgSz w:w="11907" w:h="16840" w:code="9"/>
          <w:pgMar w:top="670" w:right="1134" w:bottom="1134" w:left="1134" w:header="180" w:footer="328" w:gutter="0"/>
          <w:cols w:space="720"/>
          <w:docGrid w:linePitch="360"/>
        </w:sectPr>
      </w:pPr>
    </w:p>
    <w:p w:rsidR="00D336B0" w:rsidRPr="00D336B0" w:rsidRDefault="00D336B0" w:rsidP="002E3C36">
      <w:pPr>
        <w:rPr>
          <w:noProof/>
          <w:color w:val="000000"/>
          <w:sz w:val="20"/>
          <w:lang w:val="en-US"/>
        </w:rPr>
      </w:pPr>
    </w:p>
    <w:p w:rsidR="002E3C36" w:rsidRPr="002E3C36" w:rsidRDefault="00A43E1B" w:rsidP="002E3C36">
      <w:pPr>
        <w:autoSpaceDE w:val="0"/>
        <w:autoSpaceDN w:val="0"/>
        <w:adjustRightInd w:val="0"/>
        <w:rPr>
          <w:b/>
          <w:bCs/>
          <w:noProof/>
          <w:color w:val="000000"/>
          <w:sz w:val="22"/>
          <w:szCs w:val="22"/>
          <w:lang w:val="ru-RU" w:eastAsia="hr-HR"/>
        </w:rPr>
      </w:pPr>
      <w:r>
        <w:rPr>
          <w:rFonts w:ascii="Verdana" w:hAnsi="Verdana"/>
          <w:noProof/>
          <w:color w:val="000000"/>
          <w:sz w:val="20"/>
        </w:rPr>
        <w:t xml:space="preserve"> </w:t>
      </w:r>
      <w:bookmarkStart w:id="0" w:name="_GoBack"/>
      <w:bookmarkEnd w:id="0"/>
      <w:r w:rsidR="002E3C36" w:rsidRPr="002E3C36">
        <w:rPr>
          <w:b/>
          <w:bCs/>
          <w:noProof/>
          <w:sz w:val="20"/>
          <w:szCs w:val="20"/>
          <w:lang w:val="ru-RU" w:eastAsia="hr-HR"/>
        </w:rPr>
        <w:t>Прилог бр. 1</w:t>
      </w:r>
    </w:p>
    <w:p w:rsidR="002E3C36" w:rsidRPr="002E3C36" w:rsidRDefault="002E3C36" w:rsidP="002E3C36">
      <w:pPr>
        <w:autoSpaceDE w:val="0"/>
        <w:autoSpaceDN w:val="0"/>
        <w:adjustRightInd w:val="0"/>
        <w:ind w:left="1440" w:firstLine="720"/>
        <w:rPr>
          <w:b/>
          <w:bCs/>
          <w:noProof/>
          <w:color w:val="000000"/>
          <w:sz w:val="22"/>
          <w:szCs w:val="22"/>
          <w:lang w:val="ru-RU" w:eastAsia="hr-HR"/>
        </w:rPr>
      </w:pPr>
      <w:r w:rsidRPr="002E3C36">
        <w:rPr>
          <w:b/>
          <w:bCs/>
          <w:noProof/>
          <w:color w:val="000000"/>
          <w:sz w:val="22"/>
          <w:szCs w:val="22"/>
          <w:lang w:val="ru-RU" w:eastAsia="hr-HR"/>
        </w:rPr>
        <w:t>ЕВИДЕНЦИЈА О РАДНИМ МЕСТИМА СА ПОВЕЋАНИМ РИЗИКОМ ЗА ПЕРИОДИЧНИ ЛЕКАРСКИ ПРЕГЛЕД</w:t>
      </w:r>
    </w:p>
    <w:p w:rsidR="002E3C36" w:rsidRPr="002E3C36" w:rsidRDefault="002E3C36" w:rsidP="002E3C36">
      <w:pPr>
        <w:autoSpaceDE w:val="0"/>
        <w:autoSpaceDN w:val="0"/>
        <w:adjustRightInd w:val="0"/>
        <w:rPr>
          <w:noProof/>
          <w:color w:val="000000"/>
          <w:sz w:val="20"/>
          <w:szCs w:val="20"/>
          <w:lang w:val="ru-RU" w:eastAsia="hr-HR"/>
        </w:rPr>
      </w:pPr>
    </w:p>
    <w:p w:rsidR="002E3C36" w:rsidRPr="002E3C36" w:rsidRDefault="002E3C36" w:rsidP="002E3C36">
      <w:pPr>
        <w:autoSpaceDE w:val="0"/>
        <w:autoSpaceDN w:val="0"/>
        <w:adjustRightInd w:val="0"/>
        <w:rPr>
          <w:noProof/>
          <w:color w:val="000000"/>
          <w:sz w:val="20"/>
          <w:szCs w:val="20"/>
          <w:lang w:val="ru-RU" w:eastAsia="hr-HR"/>
        </w:rPr>
      </w:pPr>
    </w:p>
    <w:tbl>
      <w:tblPr>
        <w:tblW w:w="15026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"/>
        <w:gridCol w:w="3685"/>
        <w:gridCol w:w="709"/>
        <w:gridCol w:w="3402"/>
        <w:gridCol w:w="4897"/>
        <w:gridCol w:w="1482"/>
      </w:tblGrid>
      <w:tr w:rsidR="006F5466" w:rsidRPr="002E3C36" w:rsidTr="003154DB">
        <w:trPr>
          <w:trHeight w:val="870"/>
          <w:tblCellSpacing w:w="-8" w:type="dxa"/>
        </w:trPr>
        <w:tc>
          <w:tcPr>
            <w:tcW w:w="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5466" w:rsidRPr="002E3C36" w:rsidRDefault="006F5466" w:rsidP="002E3C36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  <w:p w:rsidR="006F5466" w:rsidRPr="002E3C36" w:rsidRDefault="006F5466" w:rsidP="002E3C36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  <w:r w:rsidRPr="002E3C36">
              <w:rPr>
                <w:noProof/>
                <w:color w:val="000000"/>
                <w:sz w:val="20"/>
                <w:szCs w:val="20"/>
                <w:lang w:val="ru-RU" w:eastAsia="hr-HR"/>
              </w:rPr>
              <w:t>Редни број</w:t>
            </w:r>
          </w:p>
        </w:tc>
        <w:tc>
          <w:tcPr>
            <w:tcW w:w="3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5466" w:rsidRPr="002E3C36" w:rsidRDefault="006F5466" w:rsidP="002E3C36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  <w:r w:rsidRPr="002E3C36">
              <w:rPr>
                <w:noProof/>
                <w:color w:val="000000"/>
                <w:sz w:val="20"/>
                <w:szCs w:val="20"/>
                <w:lang w:val="ru-RU" w:eastAsia="hr-HR"/>
              </w:rPr>
              <w:t>Назив радног места са повећаним ризиком које је утврђено актом о процени ризика</w:t>
            </w:r>
          </w:p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5466" w:rsidRPr="002E3C36" w:rsidRDefault="006F5466" w:rsidP="002E3C36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  <w:r w:rsidRPr="002E3C36">
              <w:rPr>
                <w:noProof/>
                <w:color w:val="000000"/>
                <w:sz w:val="20"/>
                <w:szCs w:val="20"/>
                <w:lang w:val="ru-RU" w:eastAsia="hr-HR"/>
              </w:rPr>
              <w:t>Број   запослених на том радном месту</w:t>
            </w:r>
          </w:p>
        </w:tc>
        <w:tc>
          <w:tcPr>
            <w:tcW w:w="3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5466" w:rsidRPr="002E3C36" w:rsidRDefault="006F5466" w:rsidP="002E3C36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  <w:r w:rsidRPr="002E3C36">
              <w:rPr>
                <w:noProof/>
                <w:color w:val="000000"/>
                <w:sz w:val="20"/>
                <w:szCs w:val="20"/>
                <w:lang w:val="ru-RU" w:eastAsia="hr-HR"/>
              </w:rPr>
              <w:t xml:space="preserve">Шифра опасности, односно штетности на основу којих је утврђено радно место са повећаним ризиком </w:t>
            </w:r>
          </w:p>
        </w:tc>
        <w:tc>
          <w:tcPr>
            <w:tcW w:w="49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F5466" w:rsidRPr="002E3C36" w:rsidRDefault="006F5466" w:rsidP="002E3C36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  <w:r w:rsidRPr="002E3C36">
              <w:rPr>
                <w:noProof/>
                <w:color w:val="000000"/>
                <w:sz w:val="20"/>
                <w:szCs w:val="20"/>
                <w:lang w:val="ru-RU" w:eastAsia="hr-HR"/>
              </w:rPr>
              <w:t>Напомена о специфичним карактеристикама утврђених опасности односно штетности и радним поступцима у којима се појављују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F5466" w:rsidRPr="004427FF" w:rsidRDefault="004427FF" w:rsidP="002E3C36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  <w:sz w:val="20"/>
                <w:szCs w:val="20"/>
                <w:lang w:val="ru-RU" w:eastAsia="hr-HR"/>
              </w:rPr>
            </w:pPr>
            <w:r w:rsidRPr="004427FF">
              <w:rPr>
                <w:b/>
                <w:noProof/>
                <w:color w:val="FF0000"/>
                <w:sz w:val="22"/>
                <w:szCs w:val="22"/>
                <w:lang w:val="ru-RU" w:eastAsia="hr-HR"/>
              </w:rPr>
              <w:t>Цена без пдв-а/ј.м</w:t>
            </w:r>
            <w:r>
              <w:rPr>
                <w:noProof/>
                <w:color w:val="FF0000"/>
                <w:sz w:val="20"/>
                <w:szCs w:val="20"/>
                <w:lang w:val="ru-RU" w:eastAsia="hr-HR"/>
              </w:rPr>
              <w:t>.</w:t>
            </w:r>
          </w:p>
        </w:tc>
      </w:tr>
      <w:tr w:rsidR="003154DB" w:rsidRPr="002E3C36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Начелник одељења констр. и технологије УбС</w:t>
            </w: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   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154DB">
              <w:rPr>
                <w:color w:val="000000"/>
                <w:sz w:val="22"/>
                <w:szCs w:val="22"/>
              </w:rPr>
              <w:t>02,04,26,31,33,34</w:t>
            </w:r>
          </w:p>
        </w:tc>
        <w:tc>
          <w:tcPr>
            <w:tcW w:w="49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rPr>
                <w:sz w:val="22"/>
                <w:szCs w:val="22"/>
              </w:rPr>
            </w:pPr>
            <w:r w:rsidRPr="003154DB">
              <w:rPr>
                <w:sz w:val="22"/>
                <w:szCs w:val="22"/>
              </w:rPr>
              <w:t>Опасност од пожара и експлозије припробном  раду са УбС и праћењу технолошког поступка рада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rPr>
                <w:sz w:val="20"/>
                <w:szCs w:val="20"/>
                <w:lang w:eastAsia="hr-HR"/>
              </w:rPr>
            </w:pPr>
          </w:p>
        </w:tc>
      </w:tr>
      <w:tr w:rsidR="003154DB" w:rsidRPr="002E3C36" w:rsidTr="003154DB">
        <w:trPr>
          <w:trHeight w:val="467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Водећи технолог УбС са ношењем оружја (на дежурству)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154DB">
              <w:rPr>
                <w:sz w:val="22"/>
                <w:szCs w:val="22"/>
              </w:rPr>
              <w:t>02,04,05,21,24,29,33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rPr>
                <w:sz w:val="22"/>
                <w:szCs w:val="22"/>
              </w:rPr>
            </w:pPr>
            <w:r w:rsidRPr="003154DB">
              <w:rPr>
                <w:sz w:val="22"/>
                <w:szCs w:val="22"/>
              </w:rPr>
              <w:t>Опасност од пожара и експлозије припробном  раду са УбС и праћењу технолошког поступка рада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rPr>
                <w:sz w:val="20"/>
                <w:szCs w:val="20"/>
                <w:lang w:eastAsia="hr-HR"/>
              </w:rPr>
            </w:pPr>
          </w:p>
        </w:tc>
      </w:tr>
      <w:tr w:rsidR="003154DB" w:rsidRPr="002E3C36" w:rsidTr="003154DB">
        <w:trPr>
          <w:trHeight w:val="559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Самостални технолог  са ношењем оружја (на дежурству)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154DB">
              <w:rPr>
                <w:sz w:val="22"/>
                <w:szCs w:val="22"/>
              </w:rPr>
              <w:t>02,04,05,21,24,29,33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rPr>
                <w:sz w:val="22"/>
                <w:szCs w:val="22"/>
              </w:rPr>
            </w:pPr>
            <w:r w:rsidRPr="003154DB">
              <w:rPr>
                <w:sz w:val="22"/>
                <w:szCs w:val="22"/>
              </w:rPr>
              <w:t>Опасност од пожара и експлозије припробном  раду са УбС и праћењу технолошког поступка рада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rPr>
                <w:sz w:val="20"/>
                <w:szCs w:val="20"/>
                <w:lang w:eastAsia="hr-HR"/>
              </w:rPr>
            </w:pPr>
          </w:p>
        </w:tc>
      </w:tr>
      <w:tr w:rsidR="003154DB" w:rsidRPr="002E3C36" w:rsidTr="003154DB">
        <w:trPr>
          <w:trHeight w:val="559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Технолог УбС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3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3154DB">
              <w:rPr>
                <w:sz w:val="22"/>
                <w:szCs w:val="22"/>
              </w:rPr>
              <w:t>02,04,05,21,24,29,33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rPr>
                <w:sz w:val="22"/>
                <w:szCs w:val="22"/>
              </w:rPr>
            </w:pPr>
            <w:r w:rsidRPr="003154DB">
              <w:rPr>
                <w:sz w:val="22"/>
                <w:szCs w:val="22"/>
              </w:rPr>
              <w:t>Опасност од пожара и експлозије при</w:t>
            </w:r>
            <w:r w:rsidRPr="003154DB">
              <w:rPr>
                <w:sz w:val="22"/>
                <w:szCs w:val="22"/>
                <w:lang w:val="ru-RU"/>
              </w:rPr>
              <w:t xml:space="preserve"> </w:t>
            </w:r>
            <w:r w:rsidRPr="003154DB">
              <w:rPr>
                <w:sz w:val="22"/>
                <w:szCs w:val="22"/>
              </w:rPr>
              <w:t>пробном  раду са УбС и праћењу технолошког поступка рада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rPr>
                <w:sz w:val="20"/>
                <w:szCs w:val="20"/>
                <w:lang w:eastAsia="hr-HR"/>
              </w:rPr>
            </w:pPr>
          </w:p>
        </w:tc>
      </w:tr>
      <w:tr w:rsidR="003154DB" w:rsidRPr="002E3C36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Самостални технолог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3154DB">
              <w:rPr>
                <w:sz w:val="22"/>
                <w:szCs w:val="22"/>
              </w:rPr>
              <w:t>04,07,21,24,26,33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Хемијске штетности у Погону хемијске заштите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rPr>
                <w:sz w:val="20"/>
                <w:szCs w:val="20"/>
                <w:lang w:eastAsia="hr-HR"/>
              </w:rPr>
            </w:pPr>
          </w:p>
        </w:tc>
      </w:tr>
      <w:tr w:rsidR="003154DB" w:rsidRPr="002E3C36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Водећи конструктор УбС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154DB">
              <w:rPr>
                <w:color w:val="000000"/>
                <w:sz w:val="22"/>
                <w:szCs w:val="22"/>
              </w:rPr>
              <w:t>02,04,05,21,24,29,33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</w:rPr>
              <w:t>Опасност од пожара и експлозије припробном  раду са УбС и праћењу технолошког поступка рада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154DB" w:rsidRPr="002E3C36" w:rsidRDefault="003154DB" w:rsidP="006F5466">
            <w:pPr>
              <w:rPr>
                <w:sz w:val="20"/>
                <w:szCs w:val="20"/>
                <w:lang w:val="ru-RU" w:eastAsia="hr-HR"/>
              </w:rPr>
            </w:pPr>
          </w:p>
        </w:tc>
      </w:tr>
      <w:tr w:rsidR="003154DB" w:rsidRPr="002E3C36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Конструктор УбС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jc w:val="center"/>
              <w:rPr>
                <w:sz w:val="22"/>
                <w:szCs w:val="22"/>
              </w:rPr>
            </w:pPr>
            <w:r w:rsidRPr="003154DB">
              <w:rPr>
                <w:color w:val="000000"/>
                <w:sz w:val="22"/>
                <w:szCs w:val="22"/>
              </w:rPr>
              <w:t>01,04,24,26,31,33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</w:rPr>
              <w:t xml:space="preserve">Опасност од пожара и експлозије при пробном  раду са алатима у процесу лаборације-делаборације УбС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2E3C36" w:rsidRDefault="003154DB" w:rsidP="002E3C36">
            <w:pPr>
              <w:rPr>
                <w:szCs w:val="20"/>
                <w:lang w:val="ru-RU" w:eastAsia="hr-HR"/>
              </w:rPr>
            </w:pPr>
          </w:p>
        </w:tc>
      </w:tr>
      <w:tr w:rsidR="003154DB" w:rsidRPr="002E3C36" w:rsidTr="003154DB">
        <w:trPr>
          <w:trHeight w:val="559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Техничар за УбС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154DB">
              <w:rPr>
                <w:sz w:val="22"/>
                <w:szCs w:val="22"/>
              </w:rPr>
              <w:t>02,04,05,21,24,29,33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</w:rPr>
              <w:t>Опасност од пожара и експлозије при пробном  раду са УбС и праћењу технолошког поступка рада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2E3C36" w:rsidRDefault="003154DB" w:rsidP="002E3C36">
            <w:pPr>
              <w:rPr>
                <w:szCs w:val="20"/>
                <w:lang w:val="ru-RU" w:eastAsia="hr-HR"/>
              </w:rPr>
            </w:pPr>
          </w:p>
        </w:tc>
      </w:tr>
      <w:tr w:rsidR="003154DB" w:rsidRPr="002E3C36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Начелник одељења констр. и технологије израде алата и уређаја</w:t>
            </w: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jc w:val="center"/>
              <w:rPr>
                <w:sz w:val="22"/>
                <w:szCs w:val="22"/>
              </w:rPr>
            </w:pPr>
            <w:r w:rsidRPr="003154DB">
              <w:rPr>
                <w:color w:val="000000"/>
                <w:sz w:val="22"/>
                <w:szCs w:val="22"/>
              </w:rPr>
              <w:t>04,07,26,31,33,34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</w:rPr>
              <w:t xml:space="preserve">Опасност од пожара и експлозије при пробном  раду са алатима у процесу лаборације-делаборације УбС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2E3C36" w:rsidRDefault="003154DB" w:rsidP="002E3C36">
            <w:pPr>
              <w:rPr>
                <w:szCs w:val="20"/>
                <w:lang w:val="ru-RU" w:eastAsia="hr-HR"/>
              </w:rPr>
            </w:pPr>
          </w:p>
        </w:tc>
      </w:tr>
      <w:tr w:rsidR="003154DB" w:rsidRPr="002E3C36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Водећи конструктор  са ношењем оружја (на дежурству)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jc w:val="center"/>
              <w:rPr>
                <w:sz w:val="22"/>
                <w:szCs w:val="22"/>
              </w:rPr>
            </w:pPr>
            <w:r w:rsidRPr="003154DB">
              <w:rPr>
                <w:color w:val="000000"/>
                <w:sz w:val="22"/>
                <w:szCs w:val="22"/>
              </w:rPr>
              <w:t>01,04,24,26,31,33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</w:rPr>
              <w:t xml:space="preserve">Опасност од пожара и експлозије при пробном  раду са алатима у процесу лаборације-делаборације УбС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2E3C36" w:rsidRDefault="003154DB" w:rsidP="002E3C36">
            <w:pPr>
              <w:rPr>
                <w:szCs w:val="20"/>
                <w:lang w:val="ru-RU" w:eastAsia="hr-HR"/>
              </w:rPr>
            </w:pPr>
          </w:p>
        </w:tc>
      </w:tr>
      <w:tr w:rsidR="003154DB" w:rsidRPr="002E3C36" w:rsidTr="003154DB">
        <w:trPr>
          <w:trHeight w:val="559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Водећи конструктор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jc w:val="center"/>
              <w:rPr>
                <w:sz w:val="22"/>
                <w:szCs w:val="22"/>
              </w:rPr>
            </w:pPr>
            <w:r w:rsidRPr="003154DB">
              <w:rPr>
                <w:color w:val="000000"/>
                <w:sz w:val="22"/>
                <w:szCs w:val="22"/>
              </w:rPr>
              <w:t>01,04,24,26,31,33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</w:rPr>
              <w:t xml:space="preserve">Опасност од пожара и експлозије при пробном  раду са алатима у процесу лаборације-делаборације УбС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2E3C36" w:rsidRDefault="003154DB" w:rsidP="002E3C36">
            <w:pPr>
              <w:rPr>
                <w:szCs w:val="20"/>
                <w:lang w:val="ru-RU" w:eastAsia="hr-HR"/>
              </w:rPr>
            </w:pPr>
          </w:p>
        </w:tc>
      </w:tr>
      <w:tr w:rsidR="003154DB" w:rsidRPr="002E3C36" w:rsidTr="003154DB">
        <w:trPr>
          <w:trHeight w:val="559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Самостални конструктор-технолог  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jc w:val="center"/>
              <w:rPr>
                <w:sz w:val="22"/>
                <w:szCs w:val="22"/>
              </w:rPr>
            </w:pPr>
            <w:r w:rsidRPr="003154DB">
              <w:rPr>
                <w:color w:val="000000"/>
                <w:sz w:val="22"/>
                <w:szCs w:val="22"/>
              </w:rPr>
              <w:t>01,04,24,26,31,33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</w:rPr>
              <w:t xml:space="preserve">Опасност од пожара и експлозије при пробном  раду са алатима у процесу лаборације-делаборације УбС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2E3C36" w:rsidRDefault="003154DB" w:rsidP="002E3C36">
            <w:pPr>
              <w:rPr>
                <w:szCs w:val="20"/>
                <w:lang w:val="ru-RU" w:eastAsia="hr-HR"/>
              </w:rPr>
            </w:pPr>
          </w:p>
        </w:tc>
      </w:tr>
      <w:tr w:rsidR="003154DB" w:rsidRPr="002E3C36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Конструктор са ношењем оружја (на дежурству)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jc w:val="center"/>
              <w:rPr>
                <w:sz w:val="22"/>
                <w:szCs w:val="22"/>
              </w:rPr>
            </w:pPr>
            <w:r w:rsidRPr="003154DB">
              <w:rPr>
                <w:color w:val="000000"/>
                <w:sz w:val="22"/>
                <w:szCs w:val="22"/>
              </w:rPr>
              <w:t>01,04,24,26,31,33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</w:rPr>
              <w:t xml:space="preserve">Опасност од пожара и експлозије при пробном  раду са алатима у процесу лаборације-делаборације УбС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2E3C36" w:rsidRDefault="003154DB" w:rsidP="002E3C36">
            <w:pPr>
              <w:rPr>
                <w:szCs w:val="20"/>
                <w:lang w:val="ru-RU" w:eastAsia="hr-HR"/>
              </w:rPr>
            </w:pPr>
          </w:p>
        </w:tc>
      </w:tr>
      <w:tr w:rsidR="003154DB" w:rsidRPr="002E3C36" w:rsidTr="003154DB">
        <w:trPr>
          <w:trHeight w:val="559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Самостални конструктор-технолог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jc w:val="center"/>
              <w:rPr>
                <w:sz w:val="22"/>
                <w:szCs w:val="22"/>
              </w:rPr>
            </w:pPr>
            <w:r w:rsidRPr="003154DB">
              <w:rPr>
                <w:color w:val="000000"/>
                <w:sz w:val="22"/>
                <w:szCs w:val="22"/>
              </w:rPr>
              <w:t>01,04,24,26,31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</w:rPr>
              <w:t xml:space="preserve">Опасност од пожара и експлозије при пробном  раду са алатима у процесу лаборације-делаборације УбС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2E3C36" w:rsidRDefault="003154DB" w:rsidP="002E3C36">
            <w:pPr>
              <w:rPr>
                <w:szCs w:val="20"/>
                <w:lang w:val="ru-RU" w:eastAsia="hr-HR"/>
              </w:rPr>
            </w:pPr>
          </w:p>
        </w:tc>
      </w:tr>
      <w:tr w:rsidR="003154DB" w:rsidRPr="002E3C36" w:rsidTr="003154DB">
        <w:trPr>
          <w:trHeight w:val="557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Технолог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jc w:val="center"/>
              <w:rPr>
                <w:sz w:val="22"/>
                <w:szCs w:val="22"/>
              </w:rPr>
            </w:pPr>
            <w:r w:rsidRPr="003154DB">
              <w:rPr>
                <w:color w:val="000000"/>
                <w:sz w:val="22"/>
                <w:szCs w:val="22"/>
              </w:rPr>
              <w:t>01,04,24,26,31,33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</w:rPr>
              <w:t xml:space="preserve">Опасност од пожара и експлозије при пробном  раду са алатима у процесу лаборације-делаборације УбС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2E3C36" w:rsidRDefault="003154DB" w:rsidP="006F5466">
            <w:pPr>
              <w:rPr>
                <w:sz w:val="20"/>
                <w:szCs w:val="20"/>
                <w:lang w:eastAsia="hr-HR"/>
              </w:rPr>
            </w:pPr>
          </w:p>
        </w:tc>
      </w:tr>
      <w:tr w:rsidR="003154DB" w:rsidRPr="003154DB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Технолог за машинс</w:t>
            </w: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тво</w:t>
            </w: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 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jc w:val="center"/>
            </w:pPr>
            <w:r w:rsidRPr="00D879EA">
              <w:rPr>
                <w:color w:val="000000"/>
              </w:rPr>
              <w:t>02,21,22,31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</w:rPr>
              <w:t xml:space="preserve">Опасност од пожара и експлозије при пробном  раду са алатима у процесу лаборације-делаборације УбС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154DB" w:rsidRPr="003154DB" w:rsidRDefault="003154D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Пословођа - руководилац радова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02,04,07,10,16,17,21,</w:t>
            </w:r>
          </w:p>
          <w:p w:rsidR="003154DB" w:rsidRPr="00D879EA" w:rsidRDefault="003154D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t>22,27,30,33,34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Опасност од пожара и експлозије, рад са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154DB" w:rsidRPr="003154DB" w:rsidRDefault="003154D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Механичар за муницију и МЕС у Одељењу за ТОд УбС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6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02,04,06,07,10,11,16,17,</w:t>
            </w:r>
          </w:p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21,22,27,29,30,31,32,33,34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Опасност од пожара и експлозије, рад са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559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Пословођа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4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02,04,07,12,16,17,21,</w:t>
            </w:r>
          </w:p>
          <w:p w:rsidR="003154DB" w:rsidRPr="00D879EA" w:rsidRDefault="003154D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t>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Опасност од пожара и експлозије, рад са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Пословођа са ношењем оружја (на дежурству)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02,04,07,12,16,17,21,</w:t>
            </w:r>
          </w:p>
          <w:p w:rsidR="003154DB" w:rsidRPr="00D879EA" w:rsidRDefault="003154D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t>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Опасност од пожара и експлозије, рад са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Механичар за муницију и МЕС (ВКВ и КВ)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76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02,04,06,07,10,12,16,17,21,22,25,</w:t>
            </w:r>
          </w:p>
          <w:p w:rsidR="003154DB" w:rsidRPr="00D879EA" w:rsidRDefault="003154D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t>27,29,30,31,32,33,34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Опасност од пожара и експлозије, рад са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Механичар за муницију и МЕС повремено возач средстава УТ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4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02,04,06,07,10,12,16,17,21,22,25,</w:t>
            </w:r>
          </w:p>
          <w:p w:rsidR="003154DB" w:rsidRPr="00D879EA" w:rsidRDefault="003154D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t>27,29,30,31,32,33,34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Опасност од пожара и експлозије, рад са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559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Механичар за муницију и МЕС–руковалац складишне механизације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02,03,04,06,07,10,16,17,21,</w:t>
            </w:r>
          </w:p>
          <w:p w:rsidR="003154DB" w:rsidRPr="00D879EA" w:rsidRDefault="003154D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t>22,27,29,30,32,33,34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Опасност од пожара и експлозије, рад са УбС, опасности у унутрашњем саобраћају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559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Манипулант за муницију и МЕС (ПК)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02,04,06,07,10,12,16,17,21,22,</w:t>
            </w:r>
          </w:p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25,27,29,30,32,33,34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Опасност од пожара и експлозије, рад са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345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Фарбар (ВКВ)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02,04,07,10,12,16,17,21,25,</w:t>
            </w:r>
          </w:p>
          <w:p w:rsidR="003154DB" w:rsidRPr="00D879EA" w:rsidRDefault="003154D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t>29,31,32,33,34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Опасност од пожара и експлозије, рад са УбС, бојама, лаковима и разређивачима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40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Механичар за погонску опрему и инсталације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02,04,07,21,25,27,29,30,32,33,34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Опасност од пожара и експлозије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345"/>
          <w:tblCellSpacing w:w="-8" w:type="dxa"/>
        </w:trPr>
        <w:tc>
          <w:tcPr>
            <w:tcW w:w="875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Словослагач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t>01,02,21,22,25,29,31,32,33,34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Хемијске штетности-испарења олова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4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Типомашиниста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t>01,02,21,22,25,29,31,32,33,34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Хемијске штетности-испарења олова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43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Руковалац складишне механизације (КВ)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3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02,03,04,06,07,10,12,16,17,</w:t>
            </w:r>
          </w:p>
          <w:p w:rsidR="003154DB" w:rsidRPr="00D879EA" w:rsidRDefault="003154D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t>21,22,27,29,31,32,33,34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Опасност од пожара и експлозије, превоз УбС, опасности у унутрашњем саобраћају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510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Фарбар (ВКВ и КВ)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02,03,04,05,07,10,15,21,</w:t>
            </w:r>
          </w:p>
          <w:p w:rsidR="003154DB" w:rsidRPr="00D879EA" w:rsidRDefault="003154D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t>22,24,31,32,34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Опасност од пожара и експлозије, рад са бојама, лаковима и разређивачима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423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Руковалац складишне механизације (КВ)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t>03,07,21,22,27,31,34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</w:rPr>
            </w:pPr>
            <w:r w:rsidRPr="003154DB">
              <w:rPr>
                <w:sz w:val="22"/>
                <w:szCs w:val="22"/>
                <w:lang w:val="ru-RU"/>
              </w:rPr>
              <w:t>Опасности у унутрашњем саобраћају</w:t>
            </w:r>
            <w:r w:rsidRPr="003154DB">
              <w:rPr>
                <w:sz w:val="22"/>
                <w:szCs w:val="22"/>
              </w:rPr>
              <w:t>, опасност од пожара и експлозије, превоз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559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Хемијски техничар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04,07,12,15,21,24,25,30,34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Хемијске штетности у Погону хемијске заштите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3154DB" w:rsidRPr="003154DB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2E3C36" w:rsidRDefault="003154D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Галванизер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6D01E0" w:rsidRDefault="003154DB" w:rsidP="006A3D77">
            <w:pPr>
              <w:jc w:val="center"/>
            </w:pPr>
            <w:r w:rsidRPr="006D01E0"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54DB" w:rsidRPr="00D879EA" w:rsidRDefault="003154DB" w:rsidP="006A3D77">
            <w:pPr>
              <w:widowControl w:val="0"/>
              <w:snapToGrid w:val="0"/>
              <w:jc w:val="center"/>
            </w:pPr>
            <w:r w:rsidRPr="00D879EA">
              <w:t>03,04,07,12,21,24,30,31,34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154DB" w:rsidRPr="003154DB" w:rsidRDefault="003154DB" w:rsidP="006A3D77">
            <w:pPr>
              <w:rPr>
                <w:sz w:val="22"/>
                <w:szCs w:val="22"/>
                <w:lang w:val="ru-RU"/>
              </w:rPr>
            </w:pPr>
            <w:r w:rsidRPr="003154DB">
              <w:rPr>
                <w:sz w:val="22"/>
                <w:szCs w:val="22"/>
                <w:lang w:val="ru-RU"/>
              </w:rPr>
              <w:t>Хемијске штетности у Погону хемијске заштите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3154DB" w:rsidRPr="003154DB" w:rsidRDefault="003154D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559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Механичар за муницију и МЕС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4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</w:rPr>
              <w:t>01,04,06,07,11,15,21,22,24,25,30,34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Хемијске штетности у Погону хемијске заштите, опасност од пожара и експлозије елемената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Фарбар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</w:rPr>
              <w:t>04,05,10,21,24,31,33,34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 xml:space="preserve">Хемијске штетности у Погону хемијске заштите, опасност од пожара и експлозије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en-US" w:eastAsia="hr-HR"/>
              </w:rPr>
            </w:pPr>
          </w:p>
        </w:tc>
      </w:tr>
      <w:tr w:rsidR="007107BB" w:rsidRPr="003154DB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Помоћни радник (ПК)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</w:rPr>
              <w:t>03,04,06,07,10,11,12,21,24,25,30,34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Хемијске штетности у Погону хемијске заштите, опасност од пожара и експлозије елемената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Пословођа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</w:rPr>
              <w:t>02,04,05,06,07,10,12,16,17,21,22,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</w:rPr>
              <w:t>27,30,32,33,34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пожара и експлозије, уништавање УбС, хемијске штетности као продукат уништења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Механичар за муницију и МЕС (ВКВ и КВ)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6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</w:rPr>
              <w:t>02,04,05,06,07,10,12,16,17,21,22,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</w:rPr>
              <w:t>27,30,32,33,34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пожара и експлозије, уништавање УбС, хемијске штетности као продукат уништења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491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Механичар за муницију и МЕС–руковалац складишне механизације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</w:rPr>
              <w:t>02,03,04,05,06,07,10,16,17,21,22,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sz w:val="22"/>
                <w:szCs w:val="22"/>
              </w:rPr>
              <w:t>27,28,30,32,33,34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пожара и експлозије, опасности у унутрашњем транспорту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Металобрусач (КВ) повремено возач средстава УТ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01,02,03,07,21,22,31,34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 xml:space="preserve">Метална прашина, опасности у унутрашњем транспорту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417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Заваривач повремено возач средстава унутрашњег транспорта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02,03,04,05,06,07,08,10,12,14,21,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22,26,27,29,30,32,34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 боца са техничким гасовима, од електричне струје, од зрачења, испарења растопљеног метала,опасности у унутрашњем транспорту, рад на висини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Монтер централног грејања повремено возач средстава унутрашњег транспорта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03,04,05,06,07,08,10,12,14,21,22,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26,27,30,31,32,34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 боца са техничким гасовима, рад на висини, опасности у унутрашњем транспорту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Зидар повремено возач средстава унутрашњег транспорта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02,03,05,06,07,08,10,21,22,27,30,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 xml:space="preserve">32,34 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Рад на висини,</w:t>
            </w:r>
          </w:p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у унутрашњем транспорту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486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Молер-фарбар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02,07,08,10,21,28,30,31,33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  <w:lang w:val="ru-RU"/>
              </w:rPr>
              <w:t>Рад на висини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466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Лимар повремено возач средстава унутрашњег транспорта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02,03,05,07,08,21,27,31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  <w:lang w:val="ru-RU"/>
              </w:rPr>
              <w:t>Рад на висини, опасности у унутрашњем транспорту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81043C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Mеханичар за возила точкаше повремено возач средстава УТ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03,05,06,21,22,27,30,32,34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у унутрашњем транспорту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559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Електромеханичар (за одржавање маш.уређ. пог. инсталација и мрежа)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02,04,06,08,14,15,31,32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експлозије, опасности од електричне струје, рад на висини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81043C">
        <w:trPr>
          <w:trHeight w:val="377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Руковалац компресорске станице повремено возач средстава УТ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03,04,08,12,14,15,22,27,32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 xml:space="preserve">Опасности од пожара и експлозије, рад на висини, , опасности од електричне струје, бука и вибрације, опасности у унутрашњем транспорту,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81043C">
        <w:trPr>
          <w:trHeight w:val="357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Возач средстава унутрашњег транспорта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03,05,06,21,22,27,30,32,34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у унутрашњем транспорту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559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Руковалац котловских постројења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04,05,06,08,12,14,15,21,22,24,29,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30,34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експлозије, рад са погонским средствима, рад на висини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375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Руковалац парних котлова (ВКВ)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3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04,05,06,08,14,15,21,22,24,29,30,34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експлозије, рад са погонским средствима, рад на висини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Руковалац парних котлова (КВ)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3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04,05,06,08,14,15,21,22,24,29,30,34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експлозије, рад са погонским средствима, рад на висини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558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Руковалац парних котлова уједно возач средстава УТ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03,04,05,06,08,14,15,21,22,24,27,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29,30,32,34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експлозије, рад са погонским средствима, опасности у унутрашњем транспорту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371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Помоћни (грађевински) радник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</w:rPr>
              <w:t>02,03,06,07,08,21,22,27,30,31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Рад на висини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Референт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</w:rPr>
              <w:t>02,04,21,22,26,31,33,34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Референт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</w:rPr>
              <w:t>02,04,21,22,26,31,33,34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en-US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Референт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02,05,21,22,26,27,33,34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Руковалац муниције и МЕС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02,04,21,22,26,31,33,34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експлозије, барутна прашина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Технолог контроле са ношењем оружја (на дежурству)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04,21,22,31,33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Главни контролор ГР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04,17,21,22,26,31,33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6F5466">
            <w:pPr>
              <w:rPr>
                <w:sz w:val="22"/>
                <w:szCs w:val="22"/>
                <w:lang w:val="en-US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Контролор (за ГР)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pageBreakBefore/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04,17,21,22,26,31,33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Контролор (улазног материјала)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04, 21,22,31,33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експлозије, хемијске штетности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en-US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Технолог завршне контроле са ношењем оружја (на дежурству)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02,04,21,22,26,33,34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Опасности од пожара и експлозије, хемијске штетности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Аналитичар за хемијска испитивања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04,21,22,31,33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Хемијске штетности, рад са хемикалијама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Техничар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04,21,22,31,33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Хемијске штетности, рад са хемикалијама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 xml:space="preserve">Лаборант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04,21,22,31,33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Хемијске штетности, рад са хемикалијама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Возач (ВКВ и КВ)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</w:rPr>
              <w:t>03,04,05,21,22,27,31,33,34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пожара и експлозије, опасности у саобраћају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Начелник одељења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02,04,16,17,21,24,27,31,33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пожара и експлозије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Руковалац УбС-а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02,04,16,17,21,24,27,31,33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пожара и експлозије, прашина у магацинима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Руковалац УбС-а</w:t>
            </w: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са ношењем оружја (на дежурству)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02,04,16,17,21,24,27,31,33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пожара и експлозије, прашина у магацинима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Помоћни радник (за манипулацију УбС)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8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02,04,06,12,16,17,21,24,27,30,31,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пожара и експлозије, прашина у магацинима УбС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Руковалац ПС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02,04,21,24,33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пожара и експлозије, испарења погонских средстава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6D01E0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Руковалац складишне механизације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03,04,05,07,12,21,22,27,31,32,34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пожара и експлозије, опасности у унутрашњем саобраћају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widowControl w:val="0"/>
              <w:snapToGrid w:val="0"/>
              <w:rPr>
                <w:color w:val="000000"/>
                <w:sz w:val="22"/>
                <w:szCs w:val="22"/>
              </w:rPr>
            </w:pPr>
            <w:r w:rsidRPr="006D01E0">
              <w:rPr>
                <w:color w:val="000000"/>
                <w:sz w:val="22"/>
                <w:szCs w:val="22"/>
              </w:rPr>
              <w:t>Командир повремено возач  средстава унутрашњег транспорта</w:t>
            </w:r>
            <w:r w:rsidRPr="006D0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03,04,05,06,07,12,21,27,30,31,32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33,34,35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                                                                                    пожара и експлозије, рад ноћу,  опасности у унутрашњем  саобраћају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widowControl w:val="0"/>
              <w:snapToGrid w:val="0"/>
              <w:rPr>
                <w:color w:val="000000"/>
                <w:sz w:val="22"/>
                <w:szCs w:val="22"/>
              </w:rPr>
            </w:pPr>
            <w:r w:rsidRPr="006D01E0">
              <w:rPr>
                <w:color w:val="000000"/>
                <w:sz w:val="22"/>
                <w:szCs w:val="22"/>
              </w:rPr>
              <w:t>Вођа смене са ношењем оружја уједно возач средстава унутрашњег транспорта</w:t>
            </w:r>
            <w:r w:rsidRPr="006D01E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4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02,03,04,05,06,07,08,10,12,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21,27,30,31,32,33,34,35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 xml:space="preserve">Опасност од пожара и експлозије, рад ноћу, </w:t>
            </w:r>
            <w:r w:rsidRPr="007107BB">
              <w:rPr>
                <w:sz w:val="22"/>
                <w:szCs w:val="22"/>
              </w:rPr>
              <w:t xml:space="preserve"> </w:t>
            </w:r>
            <w:r w:rsidRPr="007107BB">
              <w:rPr>
                <w:sz w:val="22"/>
                <w:szCs w:val="22"/>
                <w:lang w:val="ru-RU"/>
              </w:rPr>
              <w:t xml:space="preserve"> опасности у  саобраћају, рад на висини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widowControl w:val="0"/>
              <w:snapToGrid w:val="0"/>
              <w:rPr>
                <w:color w:val="000000"/>
                <w:sz w:val="22"/>
                <w:szCs w:val="22"/>
              </w:rPr>
            </w:pPr>
            <w:r w:rsidRPr="006D01E0">
              <w:rPr>
                <w:color w:val="000000"/>
                <w:sz w:val="22"/>
                <w:szCs w:val="22"/>
              </w:rPr>
              <w:t>Чувар са ношењем оружја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19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02,04,05,06,07,10,12,21,27,30,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31,32,33,34,35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пожара и експлозије, рад ноћу</w:t>
            </w:r>
            <w:r w:rsidRPr="007107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widowControl w:val="0"/>
              <w:snapToGrid w:val="0"/>
              <w:rPr>
                <w:color w:val="000000"/>
                <w:sz w:val="22"/>
                <w:szCs w:val="22"/>
              </w:rPr>
            </w:pPr>
            <w:r w:rsidRPr="006D01E0">
              <w:rPr>
                <w:color w:val="000000"/>
                <w:sz w:val="22"/>
                <w:szCs w:val="22"/>
              </w:rPr>
              <w:t xml:space="preserve">Возач - чувар </w:t>
            </w:r>
            <w:r w:rsidRPr="006D01E0">
              <w:rPr>
                <w:sz w:val="22"/>
                <w:szCs w:val="22"/>
              </w:rPr>
              <w:t xml:space="preserve"> </w:t>
            </w:r>
            <w:r w:rsidRPr="006D01E0">
              <w:rPr>
                <w:color w:val="000000"/>
                <w:sz w:val="22"/>
                <w:szCs w:val="22"/>
              </w:rPr>
              <w:t>са ношењем оружја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03,04,05,06,07,10,12,21,27,30,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31,32,33,34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 xml:space="preserve">Опасност од пожара и експлозије, рад ноћу, </w:t>
            </w:r>
            <w:r w:rsidRPr="007107BB">
              <w:rPr>
                <w:sz w:val="22"/>
                <w:szCs w:val="22"/>
              </w:rPr>
              <w:t xml:space="preserve"> </w:t>
            </w:r>
            <w:r w:rsidRPr="007107BB">
              <w:rPr>
                <w:sz w:val="22"/>
                <w:szCs w:val="22"/>
                <w:lang w:val="ru-RU"/>
              </w:rPr>
              <w:t>опасности у  саобраћају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widowControl w:val="0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6D01E0">
              <w:rPr>
                <w:color w:val="000000"/>
                <w:sz w:val="22"/>
                <w:szCs w:val="22"/>
                <w:lang w:val="ru-RU"/>
              </w:rPr>
              <w:t>Портир</w:t>
            </w:r>
            <w:r w:rsidRPr="006D01E0">
              <w:rPr>
                <w:sz w:val="22"/>
                <w:szCs w:val="22"/>
              </w:rPr>
              <w:t xml:space="preserve"> </w:t>
            </w:r>
            <w:r w:rsidRPr="006D01E0">
              <w:rPr>
                <w:color w:val="000000"/>
                <w:sz w:val="22"/>
                <w:szCs w:val="22"/>
              </w:rPr>
              <w:t>са ношењем оружја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05,11,24,31,32,33,34,35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пожара и експлозије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widowControl w:val="0"/>
              <w:snapToGrid w:val="0"/>
              <w:rPr>
                <w:color w:val="000000"/>
                <w:sz w:val="22"/>
                <w:szCs w:val="22"/>
              </w:rPr>
            </w:pPr>
            <w:r w:rsidRPr="006D01E0">
              <w:rPr>
                <w:color w:val="000000"/>
                <w:sz w:val="22"/>
                <w:szCs w:val="22"/>
              </w:rPr>
              <w:t xml:space="preserve">Руководилац-противпожарац са ношењем оружја уједно возач средстава УТ </w:t>
            </w:r>
            <w:r w:rsidRPr="006D0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02,03,04,05,07,08,10,12,21,27,30,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 xml:space="preserve">Опасност од пожара и експлозије, рад ноћу, </w:t>
            </w:r>
            <w:r w:rsidRPr="007107BB">
              <w:rPr>
                <w:sz w:val="22"/>
                <w:szCs w:val="22"/>
              </w:rPr>
              <w:t xml:space="preserve"> </w:t>
            </w:r>
            <w:r w:rsidRPr="007107BB">
              <w:rPr>
                <w:sz w:val="22"/>
                <w:szCs w:val="22"/>
                <w:lang w:val="ru-RU"/>
              </w:rPr>
              <w:t xml:space="preserve"> опасности у  саобраћају, рад на висини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widowControl w:val="0"/>
              <w:snapToGrid w:val="0"/>
              <w:rPr>
                <w:color w:val="000000"/>
                <w:sz w:val="22"/>
                <w:szCs w:val="22"/>
              </w:rPr>
            </w:pPr>
            <w:r w:rsidRPr="006D01E0">
              <w:rPr>
                <w:color w:val="000000"/>
                <w:sz w:val="22"/>
                <w:szCs w:val="22"/>
              </w:rPr>
              <w:t>Противпожарац-чувар са ношењем оружја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4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02,04,05,06,07,08,10,12,21,27,30,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31,32,33,34,35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  <w:lang w:val="ru-RU"/>
              </w:rPr>
              <w:t xml:space="preserve">Опасност од пожара и експлозије, рад ноћу, </w:t>
            </w:r>
            <w:r w:rsidRPr="007107BB">
              <w:rPr>
                <w:sz w:val="22"/>
                <w:szCs w:val="22"/>
              </w:rPr>
              <w:t xml:space="preserve"> </w:t>
            </w:r>
            <w:r w:rsidRPr="007107BB">
              <w:rPr>
                <w:sz w:val="22"/>
                <w:szCs w:val="22"/>
                <w:lang w:val="ru-RU"/>
              </w:rPr>
              <w:t>рад на висини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widowControl w:val="0"/>
              <w:snapToGrid w:val="0"/>
              <w:rPr>
                <w:color w:val="000000"/>
                <w:sz w:val="22"/>
                <w:szCs w:val="22"/>
              </w:rPr>
            </w:pPr>
            <w:r w:rsidRPr="006D01E0">
              <w:rPr>
                <w:color w:val="000000"/>
                <w:sz w:val="22"/>
                <w:szCs w:val="22"/>
              </w:rPr>
              <w:t>Противпожарац -чувар са ношењем оружја уједно возач</w:t>
            </w:r>
            <w:r w:rsidRPr="006D0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4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02,03,04,05,06,07,08,10,12,21,27,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30,31,32,33,34,35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  <w:r w:rsidRPr="007107BB">
              <w:rPr>
                <w:sz w:val="22"/>
                <w:szCs w:val="22"/>
                <w:lang w:val="ru-RU"/>
              </w:rPr>
              <w:t xml:space="preserve">Опасност од пожара и експлозије, рад ноћу, </w:t>
            </w:r>
            <w:r w:rsidRPr="007107BB">
              <w:rPr>
                <w:sz w:val="22"/>
                <w:szCs w:val="22"/>
              </w:rPr>
              <w:t xml:space="preserve"> </w:t>
            </w:r>
            <w:r w:rsidRPr="007107BB">
              <w:rPr>
                <w:sz w:val="22"/>
                <w:szCs w:val="22"/>
                <w:lang w:val="ru-RU"/>
              </w:rPr>
              <w:t xml:space="preserve"> опасности у  саобраћају, рад на висини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widowControl w:val="0"/>
              <w:snapToGrid w:val="0"/>
              <w:rPr>
                <w:color w:val="000000"/>
                <w:sz w:val="22"/>
                <w:szCs w:val="22"/>
              </w:rPr>
            </w:pPr>
            <w:r w:rsidRPr="006D01E0">
              <w:rPr>
                <w:color w:val="000000"/>
                <w:sz w:val="22"/>
                <w:szCs w:val="22"/>
              </w:rPr>
              <w:t>Возач ватрогасног возила са ношењем оружја</w:t>
            </w:r>
            <w:r w:rsidRPr="006D0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02,03,04,05,06,07,08,10,12,21,27,</w:t>
            </w:r>
          </w:p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7107BB">
              <w:rPr>
                <w:color w:val="000000"/>
                <w:sz w:val="22"/>
                <w:szCs w:val="22"/>
              </w:rPr>
              <w:t>30,31,32,33,34</w:t>
            </w: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</w:rPr>
            </w:pPr>
            <w:r w:rsidRPr="007107BB">
              <w:rPr>
                <w:sz w:val="22"/>
                <w:szCs w:val="22"/>
                <w:lang w:val="ru-RU"/>
              </w:rPr>
              <w:t>Опасност од пожара и експлозије, опасности у унутрашњем саобраћају, рад ноћу, рад на висини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7107BB" w:rsidRPr="003154DB" w:rsidTr="003154D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2E3C36" w:rsidRDefault="007107BB" w:rsidP="002E3C36">
            <w:pPr>
              <w:numPr>
                <w:ilvl w:val="0"/>
                <w:numId w:val="3"/>
              </w:numPr>
              <w:rPr>
                <w:noProof/>
                <w:color w:val="000000"/>
                <w:sz w:val="20"/>
                <w:szCs w:val="20"/>
                <w:lang w:val="ru-RU" w:eastAsia="hr-HR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widowControl w:val="0"/>
              <w:snapToGrid w:val="0"/>
              <w:rPr>
                <w:color w:val="000000"/>
                <w:sz w:val="22"/>
                <w:szCs w:val="22"/>
              </w:rPr>
            </w:pPr>
            <w:r w:rsidRPr="006D01E0">
              <w:rPr>
                <w:color w:val="000000"/>
                <w:sz w:val="22"/>
                <w:szCs w:val="22"/>
              </w:rPr>
              <w:t>Контролни преглед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6D01E0" w:rsidRDefault="007107BB" w:rsidP="006A3D77">
            <w:pPr>
              <w:jc w:val="center"/>
              <w:rPr>
                <w:sz w:val="22"/>
                <w:szCs w:val="22"/>
              </w:rPr>
            </w:pPr>
            <w:r w:rsidRPr="006D01E0">
              <w:rPr>
                <w:sz w:val="22"/>
                <w:szCs w:val="22"/>
              </w:rPr>
              <w:t>8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7107BB" w:rsidRDefault="007107BB" w:rsidP="006A3D77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7107BB" w:rsidRDefault="007107BB" w:rsidP="006A3D7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3154DB" w:rsidRDefault="007107BB" w:rsidP="002E3C36">
            <w:pPr>
              <w:rPr>
                <w:sz w:val="22"/>
                <w:szCs w:val="22"/>
                <w:lang w:val="ru-RU" w:eastAsia="hr-HR"/>
              </w:rPr>
            </w:pPr>
          </w:p>
        </w:tc>
      </w:tr>
      <w:tr w:rsidR="004427FF" w:rsidRPr="002E3C36" w:rsidTr="003154DB">
        <w:trPr>
          <w:trHeight w:val="276"/>
          <w:tblCellSpacing w:w="-8" w:type="dxa"/>
        </w:trPr>
        <w:tc>
          <w:tcPr>
            <w:tcW w:w="4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27FF" w:rsidRPr="004427FF" w:rsidRDefault="004427FF" w:rsidP="002E3C36">
            <w:pPr>
              <w:widowControl w:val="0"/>
              <w:snapToGrid w:val="0"/>
              <w:rPr>
                <w:b/>
                <w:color w:val="000000"/>
                <w:lang w:eastAsia="hr-HR"/>
              </w:rPr>
            </w:pPr>
            <w:r w:rsidRPr="004427FF">
              <w:rPr>
                <w:b/>
                <w:color w:val="000000"/>
                <w:lang w:eastAsia="hr-HR"/>
              </w:rPr>
              <w:t xml:space="preserve">                 УКУПНО:</w:t>
            </w:r>
          </w:p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27FF" w:rsidRPr="003154DB" w:rsidRDefault="004427FF" w:rsidP="003154DB">
            <w:pPr>
              <w:rPr>
                <w:b/>
                <w:szCs w:val="20"/>
                <w:lang w:eastAsia="hr-HR"/>
              </w:rPr>
            </w:pPr>
            <w:r w:rsidRPr="004427FF">
              <w:rPr>
                <w:b/>
                <w:szCs w:val="20"/>
                <w:lang w:eastAsia="hr-HR"/>
              </w:rPr>
              <w:t xml:space="preserve">            2</w:t>
            </w:r>
            <w:r w:rsidR="003154DB">
              <w:rPr>
                <w:b/>
                <w:szCs w:val="20"/>
                <w:lang w:eastAsia="hr-HR"/>
              </w:rPr>
              <w:t>45</w:t>
            </w:r>
          </w:p>
        </w:tc>
        <w:tc>
          <w:tcPr>
            <w:tcW w:w="980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427FF" w:rsidRPr="002E3C36" w:rsidRDefault="004427FF" w:rsidP="002E3C36">
            <w:pPr>
              <w:rPr>
                <w:sz w:val="20"/>
                <w:szCs w:val="20"/>
                <w:lang w:val="ru-RU" w:eastAsia="hr-HR"/>
              </w:rPr>
            </w:pPr>
          </w:p>
        </w:tc>
      </w:tr>
    </w:tbl>
    <w:p w:rsidR="002E3C36" w:rsidRPr="002E3C36" w:rsidRDefault="002E3C36" w:rsidP="002E3C36">
      <w:pPr>
        <w:autoSpaceDE w:val="0"/>
        <w:autoSpaceDN w:val="0"/>
        <w:adjustRightInd w:val="0"/>
        <w:rPr>
          <w:noProof/>
          <w:color w:val="000000"/>
          <w:sz w:val="20"/>
          <w:szCs w:val="20"/>
          <w:lang w:val="ru-RU" w:eastAsia="hr-HR"/>
        </w:rPr>
      </w:pPr>
    </w:p>
    <w:p w:rsidR="007107BB" w:rsidRDefault="002E3C36" w:rsidP="007107BB">
      <w:pPr>
        <w:autoSpaceDE w:val="0"/>
        <w:autoSpaceDN w:val="0"/>
        <w:adjustRightInd w:val="0"/>
        <w:rPr>
          <w:rFonts w:ascii="Verdana" w:hAnsi="Verdana"/>
          <w:noProof/>
          <w:color w:val="000000"/>
          <w:sz w:val="20"/>
          <w:szCs w:val="20"/>
          <w:lang w:eastAsia="hr-HR"/>
        </w:rPr>
      </w:pPr>
      <w:r w:rsidRPr="002E3C36">
        <w:rPr>
          <w:rFonts w:ascii="Verdana" w:hAnsi="Verdana"/>
          <w:noProof/>
          <w:color w:val="000000"/>
          <w:sz w:val="20"/>
          <w:szCs w:val="20"/>
          <w:lang w:eastAsia="hr-HR"/>
        </w:rPr>
        <w:t xml:space="preserve">   </w:t>
      </w:r>
    </w:p>
    <w:p w:rsidR="00167D77" w:rsidRDefault="00167D77" w:rsidP="007107BB">
      <w:pPr>
        <w:autoSpaceDE w:val="0"/>
        <w:autoSpaceDN w:val="0"/>
        <w:adjustRightInd w:val="0"/>
        <w:rPr>
          <w:rFonts w:ascii="Verdana" w:hAnsi="Verdana"/>
          <w:noProof/>
          <w:color w:val="000000"/>
          <w:sz w:val="20"/>
          <w:szCs w:val="20"/>
          <w:lang w:eastAsia="hr-HR"/>
        </w:rPr>
      </w:pPr>
    </w:p>
    <w:p w:rsidR="00167D77" w:rsidRDefault="00167D77" w:rsidP="007107BB">
      <w:pPr>
        <w:autoSpaceDE w:val="0"/>
        <w:autoSpaceDN w:val="0"/>
        <w:adjustRightInd w:val="0"/>
        <w:rPr>
          <w:rFonts w:ascii="Verdana" w:hAnsi="Verdana"/>
          <w:noProof/>
          <w:color w:val="000000"/>
          <w:sz w:val="20"/>
          <w:szCs w:val="20"/>
          <w:lang w:eastAsia="hr-HR"/>
        </w:rPr>
      </w:pPr>
    </w:p>
    <w:p w:rsidR="00167D77" w:rsidRDefault="00167D77" w:rsidP="007107BB">
      <w:pPr>
        <w:autoSpaceDE w:val="0"/>
        <w:autoSpaceDN w:val="0"/>
        <w:adjustRightInd w:val="0"/>
        <w:rPr>
          <w:rFonts w:ascii="Verdana" w:hAnsi="Verdana"/>
          <w:noProof/>
          <w:color w:val="000000"/>
          <w:sz w:val="20"/>
          <w:szCs w:val="20"/>
          <w:lang w:eastAsia="hr-HR"/>
        </w:rPr>
      </w:pPr>
    </w:p>
    <w:p w:rsidR="00167D77" w:rsidRDefault="00167D77" w:rsidP="007107BB">
      <w:pPr>
        <w:autoSpaceDE w:val="0"/>
        <w:autoSpaceDN w:val="0"/>
        <w:adjustRightInd w:val="0"/>
        <w:rPr>
          <w:rFonts w:ascii="Verdana" w:hAnsi="Verdana"/>
          <w:noProof/>
          <w:color w:val="000000"/>
          <w:sz w:val="20"/>
          <w:szCs w:val="20"/>
          <w:lang w:eastAsia="hr-HR"/>
        </w:rPr>
      </w:pPr>
    </w:p>
    <w:p w:rsidR="00167D77" w:rsidRDefault="00167D77" w:rsidP="007107BB">
      <w:pPr>
        <w:autoSpaceDE w:val="0"/>
        <w:autoSpaceDN w:val="0"/>
        <w:adjustRightInd w:val="0"/>
        <w:rPr>
          <w:rFonts w:ascii="Verdana" w:hAnsi="Verdana"/>
          <w:noProof/>
          <w:color w:val="000000"/>
          <w:sz w:val="20"/>
          <w:szCs w:val="20"/>
          <w:lang w:eastAsia="hr-HR"/>
        </w:rPr>
      </w:pPr>
    </w:p>
    <w:p w:rsidR="00167D77" w:rsidRDefault="00167D77" w:rsidP="007107BB">
      <w:pPr>
        <w:autoSpaceDE w:val="0"/>
        <w:autoSpaceDN w:val="0"/>
        <w:adjustRightInd w:val="0"/>
        <w:rPr>
          <w:rFonts w:ascii="Verdana" w:hAnsi="Verdana"/>
          <w:noProof/>
          <w:color w:val="000000"/>
          <w:sz w:val="20"/>
          <w:szCs w:val="20"/>
          <w:lang w:eastAsia="hr-HR"/>
        </w:rPr>
      </w:pPr>
    </w:p>
    <w:p w:rsidR="00167D77" w:rsidRDefault="00167D77" w:rsidP="007107BB">
      <w:pPr>
        <w:autoSpaceDE w:val="0"/>
        <w:autoSpaceDN w:val="0"/>
        <w:adjustRightInd w:val="0"/>
        <w:rPr>
          <w:rFonts w:ascii="Verdana" w:hAnsi="Verdana"/>
          <w:noProof/>
          <w:color w:val="000000"/>
          <w:sz w:val="20"/>
          <w:szCs w:val="20"/>
          <w:lang w:eastAsia="hr-HR"/>
        </w:rPr>
      </w:pPr>
    </w:p>
    <w:p w:rsidR="00167D77" w:rsidRDefault="00167D77" w:rsidP="007107BB">
      <w:pPr>
        <w:autoSpaceDE w:val="0"/>
        <w:autoSpaceDN w:val="0"/>
        <w:adjustRightInd w:val="0"/>
        <w:rPr>
          <w:rFonts w:ascii="Verdana" w:hAnsi="Verdana"/>
          <w:noProof/>
          <w:color w:val="000000"/>
          <w:sz w:val="20"/>
          <w:szCs w:val="20"/>
          <w:lang w:eastAsia="hr-HR"/>
        </w:rPr>
      </w:pPr>
    </w:p>
    <w:p w:rsidR="00167D77" w:rsidRDefault="00167D77" w:rsidP="007107BB">
      <w:pPr>
        <w:autoSpaceDE w:val="0"/>
        <w:autoSpaceDN w:val="0"/>
        <w:adjustRightInd w:val="0"/>
        <w:rPr>
          <w:rFonts w:ascii="Verdana" w:hAnsi="Verdana"/>
          <w:noProof/>
          <w:color w:val="000000"/>
          <w:sz w:val="20"/>
          <w:szCs w:val="20"/>
          <w:lang w:eastAsia="hr-HR"/>
        </w:rPr>
      </w:pPr>
    </w:p>
    <w:p w:rsidR="00167D77" w:rsidRPr="00167D77" w:rsidRDefault="00167D77" w:rsidP="007107BB">
      <w:pPr>
        <w:autoSpaceDE w:val="0"/>
        <w:autoSpaceDN w:val="0"/>
        <w:adjustRightInd w:val="0"/>
        <w:rPr>
          <w:rFonts w:ascii="Verdana" w:hAnsi="Verdana"/>
          <w:noProof/>
          <w:color w:val="000000"/>
          <w:sz w:val="20"/>
          <w:szCs w:val="20"/>
          <w:lang w:eastAsia="hr-HR"/>
        </w:rPr>
      </w:pPr>
    </w:p>
    <w:p w:rsidR="007107BB" w:rsidRDefault="007107BB" w:rsidP="007107BB">
      <w:pPr>
        <w:autoSpaceDE w:val="0"/>
        <w:autoSpaceDN w:val="0"/>
        <w:adjustRightInd w:val="0"/>
        <w:rPr>
          <w:rFonts w:ascii="Verdana" w:hAnsi="Verdana"/>
          <w:noProof/>
          <w:color w:val="000000"/>
          <w:sz w:val="20"/>
          <w:szCs w:val="20"/>
          <w:lang w:eastAsia="hr-HR"/>
        </w:rPr>
      </w:pPr>
    </w:p>
    <w:p w:rsidR="007107BB" w:rsidRDefault="002E3C36" w:rsidP="007107BB">
      <w:pPr>
        <w:autoSpaceDE w:val="0"/>
        <w:autoSpaceDN w:val="0"/>
        <w:adjustRightInd w:val="0"/>
        <w:rPr>
          <w:b/>
          <w:bCs/>
          <w:noProof/>
          <w:color w:val="000000"/>
          <w:sz w:val="22"/>
          <w:szCs w:val="22"/>
          <w:lang w:val="ru-RU"/>
        </w:rPr>
      </w:pPr>
      <w:r w:rsidRPr="002E3C36">
        <w:rPr>
          <w:rFonts w:ascii="Verdana" w:hAnsi="Verdana"/>
          <w:noProof/>
          <w:color w:val="000000"/>
          <w:sz w:val="20"/>
          <w:szCs w:val="20"/>
          <w:lang w:eastAsia="hr-HR"/>
        </w:rPr>
        <w:lastRenderedPageBreak/>
        <w:t xml:space="preserve"> </w:t>
      </w:r>
      <w:r w:rsidR="007107BB">
        <w:rPr>
          <w:b/>
          <w:bCs/>
          <w:noProof/>
          <w:sz w:val="20"/>
          <w:lang w:val="ru-RU"/>
        </w:rPr>
        <w:t>Прилог бр. 2</w:t>
      </w:r>
    </w:p>
    <w:p w:rsidR="007107BB" w:rsidRDefault="007107BB" w:rsidP="007107BB">
      <w:pPr>
        <w:autoSpaceDE w:val="0"/>
        <w:autoSpaceDN w:val="0"/>
        <w:adjustRightInd w:val="0"/>
        <w:ind w:left="1440" w:firstLine="720"/>
        <w:rPr>
          <w:b/>
          <w:bCs/>
          <w:noProof/>
          <w:color w:val="000000"/>
          <w:sz w:val="22"/>
          <w:szCs w:val="22"/>
          <w:lang w:val="ru-RU"/>
        </w:rPr>
      </w:pPr>
      <w:r w:rsidRPr="0031305B">
        <w:rPr>
          <w:b/>
          <w:bCs/>
          <w:noProof/>
          <w:color w:val="000000"/>
          <w:sz w:val="22"/>
          <w:szCs w:val="22"/>
          <w:lang w:val="ru-RU"/>
        </w:rPr>
        <w:t>ЕВИДЕНЦИЈА О РАДНИМ МЕСТИМА СА ПОВЕЋАНИМ РИЗИКОМ</w:t>
      </w:r>
      <w:r>
        <w:rPr>
          <w:b/>
          <w:bCs/>
          <w:noProof/>
          <w:color w:val="000000"/>
          <w:sz w:val="22"/>
          <w:szCs w:val="22"/>
          <w:lang w:val="ru-RU"/>
        </w:rPr>
        <w:t xml:space="preserve"> ЗА ПЕРИОДИЧНИ ЛЕКАРСКИ ПРЕГЛЕД </w:t>
      </w:r>
    </w:p>
    <w:p w:rsidR="007107BB" w:rsidRPr="00F91420" w:rsidRDefault="007107BB" w:rsidP="007107BB">
      <w:pPr>
        <w:autoSpaceDE w:val="0"/>
        <w:autoSpaceDN w:val="0"/>
        <w:adjustRightInd w:val="0"/>
        <w:ind w:left="1440" w:firstLine="720"/>
        <w:rPr>
          <w:b/>
          <w:bCs/>
          <w:noProof/>
          <w:color w:val="000000"/>
          <w:sz w:val="22"/>
          <w:szCs w:val="22"/>
          <w:lang w:val="ru-RU"/>
        </w:rPr>
      </w:pPr>
      <w:r>
        <w:rPr>
          <w:b/>
          <w:bCs/>
          <w:noProof/>
          <w:color w:val="000000"/>
          <w:sz w:val="22"/>
          <w:szCs w:val="22"/>
          <w:lang w:val="ru-RU"/>
        </w:rPr>
        <w:t>И ПРЕГЛЕД ЗА УТВРЂИВАЊЕ ЗДРАВСТВЕНЕ СПОСОБНОСТИ ЗА ВОЗАЧА ПРОФЕСИОНАЛЦА</w:t>
      </w:r>
    </w:p>
    <w:p w:rsidR="007107BB" w:rsidRDefault="007107BB" w:rsidP="007107BB">
      <w:pPr>
        <w:autoSpaceDE w:val="0"/>
        <w:autoSpaceDN w:val="0"/>
        <w:adjustRightInd w:val="0"/>
        <w:rPr>
          <w:noProof/>
          <w:color w:val="000000"/>
          <w:sz w:val="20"/>
          <w:lang w:val="ru-RU"/>
        </w:rPr>
      </w:pPr>
    </w:p>
    <w:p w:rsidR="007107BB" w:rsidRPr="0031305B" w:rsidRDefault="007107BB" w:rsidP="007107BB">
      <w:pPr>
        <w:autoSpaceDE w:val="0"/>
        <w:autoSpaceDN w:val="0"/>
        <w:adjustRightInd w:val="0"/>
        <w:rPr>
          <w:noProof/>
          <w:color w:val="000000"/>
          <w:sz w:val="20"/>
          <w:lang w:val="ru-RU"/>
        </w:rPr>
      </w:pPr>
    </w:p>
    <w:tbl>
      <w:tblPr>
        <w:tblW w:w="15026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"/>
        <w:gridCol w:w="3685"/>
        <w:gridCol w:w="1985"/>
        <w:gridCol w:w="3582"/>
        <w:gridCol w:w="3255"/>
        <w:gridCol w:w="1668"/>
      </w:tblGrid>
      <w:tr w:rsidR="007107BB" w:rsidRPr="0031305B" w:rsidTr="007107BB">
        <w:trPr>
          <w:trHeight w:val="870"/>
          <w:tblCellSpacing w:w="-8" w:type="dxa"/>
        </w:trPr>
        <w:tc>
          <w:tcPr>
            <w:tcW w:w="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07BB" w:rsidRPr="0031305B" w:rsidRDefault="007107BB" w:rsidP="006A3D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lang w:val="ru-RU"/>
              </w:rPr>
            </w:pPr>
          </w:p>
          <w:p w:rsidR="007107BB" w:rsidRPr="0031305B" w:rsidRDefault="007107BB" w:rsidP="006A3D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lang w:val="ru-RU"/>
              </w:rPr>
            </w:pPr>
            <w:r w:rsidRPr="0031305B">
              <w:rPr>
                <w:noProof/>
                <w:color w:val="000000"/>
                <w:sz w:val="20"/>
                <w:lang w:val="ru-RU"/>
              </w:rPr>
              <w:t>Редни број</w:t>
            </w:r>
          </w:p>
        </w:tc>
        <w:tc>
          <w:tcPr>
            <w:tcW w:w="3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07BB" w:rsidRPr="0031305B" w:rsidRDefault="007107BB" w:rsidP="006A3D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lang w:val="ru-RU"/>
              </w:rPr>
            </w:pPr>
            <w:r w:rsidRPr="0031305B">
              <w:rPr>
                <w:noProof/>
                <w:color w:val="000000"/>
                <w:sz w:val="20"/>
                <w:lang w:val="ru-RU"/>
              </w:rPr>
              <w:t>Назив ра</w:t>
            </w:r>
            <w:r>
              <w:rPr>
                <w:noProof/>
                <w:color w:val="000000"/>
                <w:sz w:val="20"/>
                <w:lang w:val="ru-RU"/>
              </w:rPr>
              <w:t xml:space="preserve">дног места са повећаним ризиком </w:t>
            </w:r>
            <w:r w:rsidRPr="0031305B">
              <w:rPr>
                <w:noProof/>
                <w:color w:val="000000"/>
                <w:sz w:val="20"/>
                <w:lang w:val="ru-RU"/>
              </w:rPr>
              <w:t>које је утврђено актом о процени ризика</w:t>
            </w:r>
          </w:p>
        </w:tc>
        <w:tc>
          <w:tcPr>
            <w:tcW w:w="20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07BB" w:rsidRPr="0031305B" w:rsidRDefault="007107BB" w:rsidP="006A3D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lang w:val="ru-RU"/>
              </w:rPr>
            </w:pPr>
            <w:r w:rsidRPr="0031305B">
              <w:rPr>
                <w:noProof/>
                <w:color w:val="000000"/>
                <w:sz w:val="20"/>
                <w:lang w:val="ru-RU"/>
              </w:rPr>
              <w:t xml:space="preserve">Број </w:t>
            </w:r>
            <w:r>
              <w:rPr>
                <w:noProof/>
                <w:color w:val="000000"/>
                <w:sz w:val="20"/>
                <w:lang w:val="ru-RU"/>
              </w:rPr>
              <w:t xml:space="preserve">  запослених </w:t>
            </w:r>
            <w:r w:rsidRPr="0031305B">
              <w:rPr>
                <w:noProof/>
                <w:color w:val="000000"/>
                <w:sz w:val="20"/>
                <w:lang w:val="ru-RU"/>
              </w:rPr>
              <w:t>на том радном месту</w:t>
            </w:r>
          </w:p>
        </w:tc>
        <w:tc>
          <w:tcPr>
            <w:tcW w:w="35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07BB" w:rsidRPr="0031305B" w:rsidRDefault="007107BB" w:rsidP="006A3D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lang w:val="ru-RU"/>
              </w:rPr>
            </w:pPr>
            <w:r w:rsidRPr="0031305B">
              <w:rPr>
                <w:noProof/>
                <w:color w:val="000000"/>
                <w:sz w:val="20"/>
                <w:lang w:val="ru-RU"/>
              </w:rPr>
              <w:t xml:space="preserve">Шифра опасности, односно штетности на основу којих је утврђено радно место са повећаним ризиком </w:t>
            </w:r>
          </w:p>
        </w:tc>
        <w:tc>
          <w:tcPr>
            <w:tcW w:w="327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107BB" w:rsidRPr="0031305B" w:rsidRDefault="007107BB" w:rsidP="006A3D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lang w:val="ru-RU"/>
              </w:rPr>
            </w:pPr>
            <w:r w:rsidRPr="0031305B">
              <w:rPr>
                <w:noProof/>
                <w:color w:val="000000"/>
                <w:sz w:val="20"/>
                <w:lang w:val="ru-RU"/>
              </w:rPr>
              <w:t>Напомена о специфичним каракт</w:t>
            </w:r>
            <w:r>
              <w:rPr>
                <w:noProof/>
                <w:color w:val="000000"/>
                <w:sz w:val="20"/>
                <w:lang w:val="ru-RU"/>
              </w:rPr>
              <w:t xml:space="preserve">еристикама утврђених опасности </w:t>
            </w:r>
            <w:r w:rsidRPr="0031305B">
              <w:rPr>
                <w:noProof/>
                <w:color w:val="000000"/>
                <w:sz w:val="20"/>
                <w:lang w:val="ru-RU"/>
              </w:rPr>
              <w:t>односно штетности и радним поступцима у којима се појављују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107BB" w:rsidRPr="0031305B" w:rsidRDefault="007107BB" w:rsidP="006A3D7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lang w:val="ru-RU"/>
              </w:rPr>
            </w:pPr>
            <w:r w:rsidRPr="004427FF">
              <w:rPr>
                <w:b/>
                <w:noProof/>
                <w:color w:val="FF0000"/>
                <w:sz w:val="22"/>
                <w:szCs w:val="22"/>
                <w:lang w:val="ru-RU" w:eastAsia="hr-HR"/>
              </w:rPr>
              <w:t>Цена без пдв-а/ј.м</w:t>
            </w:r>
            <w:r>
              <w:rPr>
                <w:noProof/>
                <w:color w:val="FF0000"/>
                <w:sz w:val="20"/>
                <w:szCs w:val="20"/>
                <w:lang w:val="ru-RU" w:eastAsia="hr-HR"/>
              </w:rPr>
              <w:t>.</w:t>
            </w:r>
          </w:p>
        </w:tc>
      </w:tr>
      <w:tr w:rsidR="007107BB" w:rsidRPr="009938BC" w:rsidTr="007107B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9938BC" w:rsidRDefault="007107BB" w:rsidP="007107BB">
            <w:pPr>
              <w:numPr>
                <w:ilvl w:val="0"/>
                <w:numId w:val="10"/>
              </w:numPr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167D77" w:rsidRDefault="007107B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167D77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 xml:space="preserve">Возач (ВКВ и КВ) </w:t>
            </w:r>
            <w:r w:rsidRPr="00167D77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са прегледом за возача професионалца (дупли преглед)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D879EA" w:rsidRDefault="007107BB" w:rsidP="006A3D77">
            <w:pPr>
              <w:jc w:val="center"/>
            </w:pPr>
            <w:r>
              <w:t>7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D879EA" w:rsidRDefault="007107BB" w:rsidP="006A3D77">
            <w:pPr>
              <w:widowControl w:val="0"/>
              <w:snapToGrid w:val="0"/>
              <w:jc w:val="center"/>
            </w:pPr>
            <w:r w:rsidRPr="00D879EA">
              <w:t>03,04,05,21,22,27,31,33,34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D879EA" w:rsidRDefault="007107BB" w:rsidP="006A3D77">
            <w:pPr>
              <w:rPr>
                <w:sz w:val="20"/>
                <w:lang w:val="ru-RU"/>
              </w:rPr>
            </w:pPr>
            <w:r w:rsidRPr="00D879EA">
              <w:rPr>
                <w:sz w:val="20"/>
                <w:lang w:val="ru-RU"/>
              </w:rPr>
              <w:t>Опасност од пожара и експлозије, опасности у саобраћају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D879EA" w:rsidRDefault="007107BB" w:rsidP="006A3D77">
            <w:pPr>
              <w:rPr>
                <w:sz w:val="20"/>
                <w:lang w:val="ru-RU"/>
              </w:rPr>
            </w:pPr>
          </w:p>
        </w:tc>
      </w:tr>
      <w:tr w:rsidR="007107BB" w:rsidRPr="009938BC" w:rsidTr="007107B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9938BC" w:rsidRDefault="007107BB" w:rsidP="007107BB">
            <w:pPr>
              <w:numPr>
                <w:ilvl w:val="0"/>
                <w:numId w:val="10"/>
              </w:numPr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167D77" w:rsidRDefault="007107BB" w:rsidP="006A3D77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167D77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Возач (санитетског возила)</w:t>
            </w:r>
            <w:r w:rsidRPr="00167D77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са прегледом за возача професионалца (дупли преглед)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D879EA" w:rsidRDefault="007107BB" w:rsidP="006A3D77">
            <w:pPr>
              <w:jc w:val="center"/>
            </w:pPr>
            <w:r w:rsidRPr="00D879EA">
              <w:t>1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D879EA" w:rsidRDefault="007107BB" w:rsidP="006A3D77">
            <w:pPr>
              <w:widowControl w:val="0"/>
              <w:snapToGrid w:val="0"/>
              <w:jc w:val="center"/>
            </w:pPr>
            <w:r w:rsidRPr="00D879EA">
              <w:t>03,04,05,21,22,27,31,33,34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D879EA" w:rsidRDefault="007107BB" w:rsidP="006A3D77">
            <w:pPr>
              <w:rPr>
                <w:sz w:val="20"/>
                <w:lang w:val="ru-RU"/>
              </w:rPr>
            </w:pPr>
            <w:r w:rsidRPr="00D879EA">
              <w:rPr>
                <w:sz w:val="20"/>
                <w:lang w:val="ru-RU"/>
              </w:rPr>
              <w:t>Опасност од пожара и експлозије, опасности у саобраћају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D879EA" w:rsidRDefault="007107BB" w:rsidP="006A3D77">
            <w:pPr>
              <w:rPr>
                <w:sz w:val="20"/>
                <w:lang w:val="ru-RU"/>
              </w:rPr>
            </w:pPr>
          </w:p>
        </w:tc>
      </w:tr>
      <w:tr w:rsidR="007107BB" w:rsidRPr="00E55249" w:rsidTr="007107B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E55249" w:rsidRDefault="007107BB" w:rsidP="007107BB">
            <w:pPr>
              <w:numPr>
                <w:ilvl w:val="0"/>
                <w:numId w:val="10"/>
              </w:numPr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167D77" w:rsidRDefault="007107BB" w:rsidP="006A3D77">
            <w:pPr>
              <w:widowControl w:val="0"/>
              <w:snapToGrid w:val="0"/>
              <w:rPr>
                <w:color w:val="000000"/>
                <w:sz w:val="22"/>
                <w:szCs w:val="22"/>
              </w:rPr>
            </w:pPr>
            <w:r w:rsidRPr="00167D77">
              <w:rPr>
                <w:color w:val="000000"/>
                <w:sz w:val="22"/>
                <w:szCs w:val="22"/>
              </w:rPr>
              <w:t>Чувар са ношењем оружја повремено возач</w:t>
            </w:r>
            <w:r w:rsidRPr="00167D77">
              <w:rPr>
                <w:sz w:val="22"/>
                <w:szCs w:val="22"/>
              </w:rPr>
              <w:t xml:space="preserve"> </w:t>
            </w:r>
            <w:r w:rsidRPr="00167D77">
              <w:rPr>
                <w:color w:val="000000"/>
                <w:sz w:val="22"/>
                <w:szCs w:val="22"/>
              </w:rPr>
              <w:t xml:space="preserve"> </w:t>
            </w:r>
            <w:r w:rsidRPr="00167D77">
              <w:rPr>
                <w:sz w:val="22"/>
                <w:szCs w:val="22"/>
              </w:rPr>
              <w:t xml:space="preserve"> са прегледом за возача професионалца (дупли преглед)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E55249" w:rsidRDefault="007107BB" w:rsidP="006A3D77">
            <w:pPr>
              <w:jc w:val="center"/>
            </w:pPr>
            <w:r w:rsidRPr="00E55249">
              <w:t>1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E55249" w:rsidRDefault="007107B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E55249">
              <w:rPr>
                <w:color w:val="000000"/>
              </w:rPr>
              <w:t>02,03,04,05,06,07,09,10,12,</w:t>
            </w:r>
          </w:p>
          <w:p w:rsidR="007107BB" w:rsidRPr="00E55249" w:rsidRDefault="007107B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E55249">
              <w:rPr>
                <w:color w:val="000000"/>
              </w:rPr>
              <w:t>21,27,29,30,31,32,33,34,35,37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E55249" w:rsidRDefault="007107BB" w:rsidP="006A3D77">
            <w:pPr>
              <w:rPr>
                <w:lang w:val="ru-RU"/>
              </w:rPr>
            </w:pPr>
            <w:r w:rsidRPr="00E55249">
              <w:rPr>
                <w:sz w:val="20"/>
                <w:lang w:val="ru-RU"/>
              </w:rPr>
              <w:t xml:space="preserve">Опасност од пожара и експлозије, рад ноћу, </w:t>
            </w:r>
            <w:r w:rsidRPr="00E55249">
              <w:rPr>
                <w:sz w:val="20"/>
              </w:rPr>
              <w:t xml:space="preserve"> </w:t>
            </w:r>
            <w:r w:rsidRPr="00E55249">
              <w:rPr>
                <w:sz w:val="20"/>
                <w:lang w:val="ru-RU"/>
              </w:rPr>
              <w:t xml:space="preserve">опасности у  саобраћају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E55249" w:rsidRDefault="007107BB" w:rsidP="006A3D77">
            <w:pPr>
              <w:rPr>
                <w:lang w:val="ru-RU"/>
              </w:rPr>
            </w:pPr>
          </w:p>
        </w:tc>
      </w:tr>
      <w:tr w:rsidR="007107BB" w:rsidRPr="009938BC" w:rsidTr="007107B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9938BC" w:rsidRDefault="007107BB" w:rsidP="007107BB">
            <w:pPr>
              <w:numPr>
                <w:ilvl w:val="0"/>
                <w:numId w:val="10"/>
              </w:numPr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167D77" w:rsidRDefault="007107BB" w:rsidP="006A3D77">
            <w:pPr>
              <w:widowControl w:val="0"/>
              <w:snapToGrid w:val="0"/>
              <w:rPr>
                <w:color w:val="000000"/>
                <w:sz w:val="22"/>
                <w:szCs w:val="22"/>
              </w:rPr>
            </w:pPr>
            <w:r w:rsidRPr="00167D77">
              <w:rPr>
                <w:color w:val="000000"/>
                <w:sz w:val="22"/>
                <w:szCs w:val="22"/>
              </w:rPr>
              <w:t xml:space="preserve">Возач - чувар </w:t>
            </w:r>
            <w:r w:rsidRPr="00167D77">
              <w:rPr>
                <w:sz w:val="22"/>
                <w:szCs w:val="22"/>
              </w:rPr>
              <w:t xml:space="preserve"> </w:t>
            </w:r>
            <w:r w:rsidRPr="00167D77">
              <w:rPr>
                <w:color w:val="000000"/>
                <w:sz w:val="22"/>
                <w:szCs w:val="22"/>
              </w:rPr>
              <w:t>са ношењем оружја</w:t>
            </w:r>
            <w:r w:rsidRPr="00167D77">
              <w:rPr>
                <w:sz w:val="22"/>
                <w:szCs w:val="22"/>
              </w:rPr>
              <w:t xml:space="preserve"> и са прегледом за возача професионалца (дупли преглед)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D879EA" w:rsidRDefault="007107BB" w:rsidP="006A3D77">
            <w:pPr>
              <w:jc w:val="center"/>
            </w:pPr>
            <w:r>
              <w:t>3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D879EA" w:rsidRDefault="007107B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03,04,05,06,07,</w:t>
            </w:r>
            <w:r w:rsidRPr="00D879EA">
              <w:rPr>
                <w:color w:val="000000"/>
              </w:rPr>
              <w:t>10,12,21,27,30,</w:t>
            </w:r>
          </w:p>
          <w:p w:rsidR="007107BB" w:rsidRPr="00D879EA" w:rsidRDefault="007107B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rPr>
                <w:color w:val="000000"/>
              </w:rPr>
              <w:t>31,32,33,34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D879EA" w:rsidRDefault="007107BB" w:rsidP="006A3D77">
            <w:pPr>
              <w:rPr>
                <w:lang w:val="ru-RU"/>
              </w:rPr>
            </w:pPr>
            <w:r w:rsidRPr="00D879EA">
              <w:rPr>
                <w:sz w:val="20"/>
                <w:lang w:val="ru-RU"/>
              </w:rPr>
              <w:t xml:space="preserve">Опасност од пожара и експлозије, рад ноћу, </w:t>
            </w:r>
            <w:r w:rsidRPr="00D879EA">
              <w:rPr>
                <w:sz w:val="20"/>
              </w:rPr>
              <w:t xml:space="preserve"> </w:t>
            </w:r>
            <w:r w:rsidRPr="00D879EA">
              <w:rPr>
                <w:sz w:val="20"/>
                <w:lang w:val="ru-RU"/>
              </w:rPr>
              <w:t>опасности у  саобраћају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D879EA" w:rsidRDefault="007107BB" w:rsidP="006A3D77">
            <w:pPr>
              <w:rPr>
                <w:lang w:val="ru-RU"/>
              </w:rPr>
            </w:pPr>
          </w:p>
        </w:tc>
      </w:tr>
      <w:tr w:rsidR="007107BB" w:rsidRPr="009938BC" w:rsidTr="007107BB">
        <w:trPr>
          <w:trHeight w:val="284"/>
          <w:tblCellSpacing w:w="-8" w:type="dxa"/>
        </w:trPr>
        <w:tc>
          <w:tcPr>
            <w:tcW w:w="8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9938BC" w:rsidRDefault="007107BB" w:rsidP="007107BB">
            <w:pPr>
              <w:numPr>
                <w:ilvl w:val="0"/>
                <w:numId w:val="10"/>
              </w:numPr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167D77" w:rsidRDefault="007107BB" w:rsidP="006A3D77">
            <w:pPr>
              <w:widowControl w:val="0"/>
              <w:snapToGrid w:val="0"/>
              <w:rPr>
                <w:color w:val="000000"/>
                <w:sz w:val="22"/>
                <w:szCs w:val="22"/>
              </w:rPr>
            </w:pPr>
            <w:r w:rsidRPr="00167D77">
              <w:rPr>
                <w:color w:val="000000"/>
                <w:sz w:val="22"/>
                <w:szCs w:val="22"/>
              </w:rPr>
              <w:t>Возач ватрогасног возила</w:t>
            </w:r>
            <w:r w:rsidRPr="00167D77">
              <w:rPr>
                <w:sz w:val="22"/>
                <w:szCs w:val="22"/>
              </w:rPr>
              <w:t xml:space="preserve"> </w:t>
            </w:r>
            <w:r w:rsidRPr="00167D77">
              <w:rPr>
                <w:color w:val="000000"/>
                <w:sz w:val="22"/>
                <w:szCs w:val="22"/>
              </w:rPr>
              <w:t>са ношењем оружја</w:t>
            </w:r>
            <w:r w:rsidRPr="00167D77">
              <w:rPr>
                <w:sz w:val="22"/>
                <w:szCs w:val="22"/>
              </w:rPr>
              <w:t xml:space="preserve"> и са прегледом за возача професионалца (дупли преглед)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D879EA" w:rsidRDefault="007107BB" w:rsidP="006A3D77">
            <w:pPr>
              <w:jc w:val="center"/>
            </w:pPr>
            <w:r>
              <w:t>3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7BB" w:rsidRPr="00D879EA" w:rsidRDefault="007107BB" w:rsidP="006A3D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879EA">
              <w:rPr>
                <w:color w:val="000000"/>
              </w:rPr>
              <w:t>02,03,04,05,06,07,08,10,12,21,27,</w:t>
            </w:r>
          </w:p>
          <w:p w:rsidR="007107BB" w:rsidRPr="00D879EA" w:rsidRDefault="007107BB" w:rsidP="006A3D77">
            <w:pPr>
              <w:widowControl w:val="0"/>
              <w:snapToGrid w:val="0"/>
              <w:jc w:val="center"/>
            </w:pPr>
            <w:r w:rsidRPr="00D879EA">
              <w:rPr>
                <w:color w:val="000000"/>
              </w:rPr>
              <w:t>30,31,32,33,34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107BB" w:rsidRPr="00D879EA" w:rsidRDefault="007107BB" w:rsidP="006A3D77">
            <w:r w:rsidRPr="00D879EA">
              <w:rPr>
                <w:sz w:val="20"/>
                <w:lang w:val="ru-RU"/>
              </w:rPr>
              <w:t xml:space="preserve">Опасност од пожара и експлозије, опасности у унутрашњем саобраћају, рад ноћу, </w:t>
            </w:r>
            <w:r w:rsidRPr="00F860E7">
              <w:rPr>
                <w:b/>
                <w:sz w:val="20"/>
                <w:lang w:val="ru-RU"/>
              </w:rPr>
              <w:t>рад на висини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7107BB" w:rsidRPr="00D879EA" w:rsidRDefault="007107BB" w:rsidP="006A3D77"/>
        </w:tc>
      </w:tr>
      <w:tr w:rsidR="007107BB" w:rsidRPr="0031305B" w:rsidTr="007107BB">
        <w:trPr>
          <w:trHeight w:val="276"/>
          <w:tblCellSpacing w:w="-8" w:type="dxa"/>
        </w:trPr>
        <w:tc>
          <w:tcPr>
            <w:tcW w:w="4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07BB" w:rsidRPr="00EA19CE" w:rsidRDefault="007107BB" w:rsidP="006A3D77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УКУПНО:</w:t>
            </w:r>
          </w:p>
        </w:tc>
        <w:tc>
          <w:tcPr>
            <w:tcW w:w="20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07BB" w:rsidRPr="00BA2CE5" w:rsidRDefault="007107BB" w:rsidP="006A3D77">
            <w:r>
              <w:t xml:space="preserve">              15</w:t>
            </w:r>
          </w:p>
        </w:tc>
        <w:tc>
          <w:tcPr>
            <w:tcW w:w="852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107BB" w:rsidRPr="00882789" w:rsidRDefault="007107BB" w:rsidP="006A3D77">
            <w:pPr>
              <w:rPr>
                <w:sz w:val="20"/>
                <w:lang w:val="ru-RU"/>
              </w:rPr>
            </w:pPr>
          </w:p>
        </w:tc>
      </w:tr>
    </w:tbl>
    <w:p w:rsidR="007107BB" w:rsidRPr="000A4622" w:rsidRDefault="007107BB" w:rsidP="007107BB">
      <w:pPr>
        <w:autoSpaceDE w:val="0"/>
        <w:autoSpaceDN w:val="0"/>
        <w:adjustRightInd w:val="0"/>
        <w:rPr>
          <w:noProof/>
          <w:color w:val="000000"/>
          <w:sz w:val="20"/>
          <w:lang w:val="ru-RU"/>
        </w:rPr>
      </w:pPr>
    </w:p>
    <w:p w:rsidR="007107BB" w:rsidRDefault="007107BB" w:rsidP="007107BB">
      <w:pPr>
        <w:autoSpaceDE w:val="0"/>
        <w:autoSpaceDN w:val="0"/>
        <w:adjustRightInd w:val="0"/>
        <w:rPr>
          <w:noProof/>
          <w:color w:val="000000"/>
          <w:sz w:val="20"/>
          <w:lang w:val="ru-RU"/>
        </w:rPr>
      </w:pPr>
    </w:p>
    <w:p w:rsidR="007107BB" w:rsidRDefault="007107BB" w:rsidP="007107BB">
      <w:pPr>
        <w:autoSpaceDE w:val="0"/>
        <w:autoSpaceDN w:val="0"/>
        <w:adjustRightInd w:val="0"/>
        <w:rPr>
          <w:noProof/>
          <w:color w:val="000000"/>
          <w:sz w:val="20"/>
          <w:lang w:val="ru-RU"/>
        </w:rPr>
      </w:pPr>
    </w:p>
    <w:p w:rsidR="004214A6" w:rsidRDefault="004214A6" w:rsidP="004214A6">
      <w:pPr>
        <w:autoSpaceDE w:val="0"/>
        <w:autoSpaceDN w:val="0"/>
        <w:adjustRightInd w:val="0"/>
        <w:rPr>
          <w:b/>
          <w:bCs/>
          <w:noProof/>
          <w:sz w:val="20"/>
          <w:lang w:val="ru-RU"/>
        </w:rPr>
      </w:pPr>
    </w:p>
    <w:p w:rsidR="004214A6" w:rsidRDefault="004214A6" w:rsidP="004214A6">
      <w:pPr>
        <w:autoSpaceDE w:val="0"/>
        <w:autoSpaceDN w:val="0"/>
        <w:adjustRightInd w:val="0"/>
        <w:rPr>
          <w:b/>
          <w:bCs/>
          <w:noProof/>
          <w:sz w:val="20"/>
          <w:lang w:val="ru-RU"/>
        </w:rPr>
      </w:pPr>
    </w:p>
    <w:p w:rsidR="00167D77" w:rsidRDefault="00167D77" w:rsidP="004214A6">
      <w:pPr>
        <w:autoSpaceDE w:val="0"/>
        <w:autoSpaceDN w:val="0"/>
        <w:adjustRightInd w:val="0"/>
        <w:rPr>
          <w:b/>
          <w:bCs/>
          <w:noProof/>
          <w:sz w:val="20"/>
          <w:lang w:val="ru-RU"/>
        </w:rPr>
      </w:pPr>
    </w:p>
    <w:p w:rsidR="00167D77" w:rsidRDefault="00167D77" w:rsidP="004214A6">
      <w:pPr>
        <w:autoSpaceDE w:val="0"/>
        <w:autoSpaceDN w:val="0"/>
        <w:adjustRightInd w:val="0"/>
        <w:rPr>
          <w:b/>
          <w:bCs/>
          <w:noProof/>
          <w:sz w:val="20"/>
          <w:lang w:val="ru-RU"/>
        </w:rPr>
      </w:pPr>
    </w:p>
    <w:p w:rsidR="004214A6" w:rsidRDefault="004214A6" w:rsidP="004214A6">
      <w:pPr>
        <w:autoSpaceDE w:val="0"/>
        <w:autoSpaceDN w:val="0"/>
        <w:adjustRightInd w:val="0"/>
        <w:rPr>
          <w:b/>
          <w:bCs/>
          <w:noProof/>
          <w:sz w:val="20"/>
          <w:lang w:val="ru-RU"/>
        </w:rPr>
      </w:pPr>
    </w:p>
    <w:p w:rsidR="004214A6" w:rsidRDefault="004214A6" w:rsidP="004214A6">
      <w:pPr>
        <w:autoSpaceDE w:val="0"/>
        <w:autoSpaceDN w:val="0"/>
        <w:adjustRightInd w:val="0"/>
        <w:rPr>
          <w:b/>
          <w:bCs/>
          <w:noProof/>
          <w:sz w:val="20"/>
          <w:lang w:val="ru-RU"/>
        </w:rPr>
      </w:pPr>
    </w:p>
    <w:p w:rsidR="004214A6" w:rsidRPr="000A4622" w:rsidRDefault="004214A6" w:rsidP="004214A6">
      <w:pPr>
        <w:autoSpaceDE w:val="0"/>
        <w:autoSpaceDN w:val="0"/>
        <w:adjustRightInd w:val="0"/>
        <w:rPr>
          <w:b/>
          <w:bCs/>
          <w:noProof/>
          <w:color w:val="000000"/>
          <w:sz w:val="22"/>
          <w:szCs w:val="22"/>
          <w:lang w:val="ru-RU"/>
        </w:rPr>
      </w:pPr>
      <w:r>
        <w:rPr>
          <w:b/>
          <w:bCs/>
          <w:noProof/>
          <w:sz w:val="20"/>
          <w:lang w:val="ru-RU"/>
        </w:rPr>
        <w:lastRenderedPageBreak/>
        <w:t>Прилог бр. 3</w:t>
      </w:r>
    </w:p>
    <w:p w:rsidR="004214A6" w:rsidRPr="0031305B" w:rsidRDefault="004214A6" w:rsidP="004214A6">
      <w:pPr>
        <w:autoSpaceDE w:val="0"/>
        <w:autoSpaceDN w:val="0"/>
        <w:adjustRightInd w:val="0"/>
        <w:ind w:left="1440" w:firstLine="720"/>
        <w:jc w:val="center"/>
        <w:rPr>
          <w:b/>
          <w:bCs/>
          <w:noProof/>
          <w:color w:val="000000"/>
          <w:sz w:val="22"/>
          <w:szCs w:val="22"/>
          <w:lang w:val="ru-RU"/>
        </w:rPr>
      </w:pPr>
      <w:r w:rsidRPr="0031305B">
        <w:rPr>
          <w:b/>
          <w:bCs/>
          <w:noProof/>
          <w:color w:val="000000"/>
          <w:sz w:val="22"/>
          <w:szCs w:val="22"/>
          <w:lang w:val="ru-RU"/>
        </w:rPr>
        <w:t>ЕВИДЕНЦИЈА О РАДНИМ МЕСТИМА СА ПОВЕЋАНИМ РИЗИКОМ</w:t>
      </w:r>
      <w:r>
        <w:rPr>
          <w:b/>
          <w:bCs/>
          <w:noProof/>
          <w:color w:val="000000"/>
          <w:sz w:val="22"/>
          <w:szCs w:val="22"/>
          <w:lang w:val="ru-RU"/>
        </w:rPr>
        <w:t xml:space="preserve"> ЗА ПРЕТХОДНИ ЛЕКАРСКИ ПРЕГЛЕД </w:t>
      </w:r>
    </w:p>
    <w:tbl>
      <w:tblPr>
        <w:tblW w:w="15026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"/>
        <w:gridCol w:w="3687"/>
        <w:gridCol w:w="1985"/>
        <w:gridCol w:w="2976"/>
        <w:gridCol w:w="3685"/>
        <w:gridCol w:w="1843"/>
      </w:tblGrid>
      <w:tr w:rsidR="004214A6" w:rsidRPr="0031305B" w:rsidTr="004214A6">
        <w:trPr>
          <w:trHeight w:val="1301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4214A6">
              <w:rPr>
                <w:noProof/>
                <w:color w:val="000000"/>
                <w:sz w:val="22"/>
                <w:szCs w:val="22"/>
                <w:lang w:val="ru-RU"/>
              </w:rPr>
              <w:t>Редни број</w:t>
            </w:r>
          </w:p>
        </w:tc>
        <w:tc>
          <w:tcPr>
            <w:tcW w:w="37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4214A6">
              <w:rPr>
                <w:noProof/>
                <w:color w:val="000000"/>
                <w:sz w:val="22"/>
                <w:szCs w:val="22"/>
                <w:lang w:val="ru-RU"/>
              </w:rPr>
              <w:t>Назив радног места са повећаним ризиком које је утврђено актом о процени ризика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4214A6">
              <w:rPr>
                <w:noProof/>
                <w:color w:val="000000"/>
                <w:sz w:val="22"/>
                <w:szCs w:val="22"/>
                <w:lang w:val="ru-RU"/>
              </w:rPr>
              <w:t>Број   запослених на том радном месту</w:t>
            </w:r>
          </w:p>
        </w:tc>
        <w:tc>
          <w:tcPr>
            <w:tcW w:w="2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4214A6">
              <w:rPr>
                <w:noProof/>
                <w:color w:val="000000"/>
                <w:sz w:val="22"/>
                <w:szCs w:val="22"/>
                <w:lang w:val="ru-RU"/>
              </w:rPr>
              <w:t xml:space="preserve">Шифра опасности, односно штетности на основу којих је утврђено радно место са повећаним ризиком </w:t>
            </w:r>
          </w:p>
        </w:tc>
        <w:tc>
          <w:tcPr>
            <w:tcW w:w="3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4214A6">
              <w:rPr>
                <w:noProof/>
                <w:color w:val="000000"/>
                <w:sz w:val="22"/>
                <w:szCs w:val="22"/>
                <w:lang w:val="ru-RU"/>
              </w:rPr>
              <w:t>Напомена о специфичним карактеристикама утврђених опасности односно штетности и радним поступцима у којима се појављују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4427FF">
              <w:rPr>
                <w:b/>
                <w:noProof/>
                <w:color w:val="FF0000"/>
                <w:sz w:val="22"/>
                <w:szCs w:val="22"/>
                <w:lang w:val="ru-RU" w:eastAsia="hr-HR"/>
              </w:rPr>
              <w:t>Цена без пдв-а/ј.м</w:t>
            </w:r>
            <w:r>
              <w:rPr>
                <w:noProof/>
                <w:color w:val="FF0000"/>
                <w:sz w:val="20"/>
                <w:szCs w:val="20"/>
                <w:lang w:val="ru-RU" w:eastAsia="hr-HR"/>
              </w:rPr>
              <w:t>.</w:t>
            </w:r>
          </w:p>
        </w:tc>
      </w:tr>
      <w:tr w:rsidR="004214A6" w:rsidRPr="0031305B" w:rsidTr="004214A6">
        <w:trPr>
          <w:trHeight w:val="558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4214A6">
            <w:pPr>
              <w:numPr>
                <w:ilvl w:val="0"/>
                <w:numId w:val="11"/>
              </w:numPr>
              <w:rPr>
                <w:b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167D77" w:rsidRDefault="004214A6" w:rsidP="009A17C3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167D77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Самостални технолог  са ношењем оружја (на дежурству)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02,04,05,21,24,29,33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Опасност од пожара и експлозије припробном  раду са УбС и праћењу технолошког поступка рада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rPr>
                <w:sz w:val="22"/>
                <w:szCs w:val="22"/>
              </w:rPr>
            </w:pPr>
          </w:p>
        </w:tc>
      </w:tr>
      <w:tr w:rsidR="004214A6" w:rsidRPr="0031305B" w:rsidTr="004214A6">
        <w:trPr>
          <w:trHeight w:val="558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4214A6">
            <w:pPr>
              <w:numPr>
                <w:ilvl w:val="0"/>
                <w:numId w:val="11"/>
              </w:numPr>
              <w:rPr>
                <w:b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167D77" w:rsidRDefault="004214A6" w:rsidP="009A17C3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167D77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Начелник СГРиОдУбС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02,04,07,16,17,21,22,</w:t>
            </w:r>
          </w:p>
          <w:p w:rsidR="004214A6" w:rsidRPr="004214A6" w:rsidRDefault="004214A6" w:rsidP="009A17C3">
            <w:pPr>
              <w:jc w:val="center"/>
              <w:rPr>
                <w:color w:val="000000"/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26,27,31,33,34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  <w:lang w:val="ru-RU"/>
              </w:rPr>
              <w:t>Опасност од пожара и експлозије, рад са УбС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</w:rPr>
            </w:pPr>
          </w:p>
        </w:tc>
      </w:tr>
      <w:tr w:rsidR="004214A6" w:rsidRPr="0031305B" w:rsidTr="004214A6">
        <w:trPr>
          <w:trHeight w:val="558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4214A6">
            <w:pPr>
              <w:numPr>
                <w:ilvl w:val="0"/>
                <w:numId w:val="11"/>
              </w:numPr>
              <w:rPr>
                <w:b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167D77" w:rsidRDefault="004214A6" w:rsidP="009A17C3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67D77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Начелник Одељења за ТОд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02,04,07,16,17,21,22,</w:t>
            </w:r>
          </w:p>
          <w:p w:rsidR="004214A6" w:rsidRPr="004214A6" w:rsidRDefault="004214A6" w:rsidP="009A17C3">
            <w:pPr>
              <w:jc w:val="center"/>
              <w:rPr>
                <w:color w:val="000000"/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26,27,31,33,34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  <w:lang w:val="ru-RU"/>
              </w:rPr>
              <w:t>Опасност од пожара и експлозије, рад са УбС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</w:rPr>
            </w:pPr>
          </w:p>
        </w:tc>
      </w:tr>
      <w:tr w:rsidR="004214A6" w:rsidRPr="0031305B" w:rsidTr="004214A6">
        <w:trPr>
          <w:trHeight w:val="558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4214A6">
            <w:pPr>
              <w:numPr>
                <w:ilvl w:val="0"/>
                <w:numId w:val="11"/>
              </w:numPr>
              <w:rPr>
                <w:b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167D77" w:rsidRDefault="004214A6" w:rsidP="009A17C3">
            <w:pPr>
              <w:rPr>
                <w:sz w:val="22"/>
                <w:szCs w:val="22"/>
              </w:rPr>
            </w:pPr>
            <w:r w:rsidRPr="00167D77">
              <w:rPr>
                <w:sz w:val="22"/>
                <w:szCs w:val="22"/>
              </w:rPr>
              <w:t>Начелник погона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02,04,07,16,17,21,22,</w:t>
            </w:r>
          </w:p>
          <w:p w:rsidR="004214A6" w:rsidRPr="004214A6" w:rsidRDefault="004214A6" w:rsidP="009A17C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26,27,31,33,34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  <w:lang w:val="ru-RU"/>
              </w:rPr>
            </w:pPr>
            <w:r w:rsidRPr="004214A6">
              <w:rPr>
                <w:sz w:val="22"/>
                <w:szCs w:val="22"/>
                <w:lang w:val="ru-RU"/>
              </w:rPr>
              <w:t>Опасност од пожара и експлозије, рад са УбС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  <w:lang w:val="ru-RU"/>
              </w:rPr>
            </w:pPr>
          </w:p>
        </w:tc>
      </w:tr>
      <w:tr w:rsidR="004214A6" w:rsidRPr="0031305B" w:rsidTr="004214A6">
        <w:trPr>
          <w:trHeight w:val="558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4214A6">
            <w:pPr>
              <w:numPr>
                <w:ilvl w:val="0"/>
                <w:numId w:val="11"/>
              </w:numPr>
              <w:rPr>
                <w:b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167D77" w:rsidRDefault="004214A6" w:rsidP="009A17C3">
            <w:pPr>
              <w:rPr>
                <w:sz w:val="22"/>
                <w:szCs w:val="22"/>
              </w:rPr>
            </w:pPr>
            <w:r w:rsidRPr="00167D77">
              <w:rPr>
                <w:sz w:val="22"/>
                <w:szCs w:val="22"/>
              </w:rPr>
              <w:t xml:space="preserve">Пословођа 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04,07,12,15,21,24,32,34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  <w:lang w:val="ru-RU"/>
              </w:rPr>
            </w:pPr>
            <w:r w:rsidRPr="004214A6">
              <w:rPr>
                <w:sz w:val="22"/>
                <w:szCs w:val="22"/>
                <w:lang w:val="ru-RU"/>
              </w:rPr>
              <w:t>Хемијске штетности у Погону хемијске заштите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  <w:lang w:val="ru-RU"/>
              </w:rPr>
            </w:pPr>
          </w:p>
        </w:tc>
      </w:tr>
      <w:tr w:rsidR="004214A6" w:rsidRPr="0031305B" w:rsidTr="004214A6">
        <w:trPr>
          <w:trHeight w:val="558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4214A6">
            <w:pPr>
              <w:numPr>
                <w:ilvl w:val="0"/>
                <w:numId w:val="11"/>
              </w:numPr>
              <w:rPr>
                <w:b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167D77" w:rsidRDefault="004214A6" w:rsidP="009A17C3">
            <w:pPr>
              <w:rPr>
                <w:sz w:val="22"/>
                <w:szCs w:val="22"/>
              </w:rPr>
            </w:pPr>
            <w:r w:rsidRPr="00167D77">
              <w:rPr>
                <w:sz w:val="22"/>
                <w:szCs w:val="22"/>
              </w:rPr>
              <w:t>Електромеханичар за возила точкаше повремено возач средстава унутрашњег транспорта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03,05,06,14,21,22,24,27,28,30,32,34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  <w:lang w:val="ru-RU"/>
              </w:rPr>
            </w:pPr>
            <w:r w:rsidRPr="004214A6">
              <w:rPr>
                <w:sz w:val="22"/>
                <w:szCs w:val="22"/>
                <w:lang w:val="ru-RU"/>
              </w:rPr>
              <w:t>Опасности од електричне струје, испарења киселине при раду са акумулаторима, опасности у унутрашњем транспорту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  <w:lang w:val="ru-RU"/>
              </w:rPr>
            </w:pPr>
          </w:p>
        </w:tc>
      </w:tr>
      <w:tr w:rsidR="004214A6" w:rsidRPr="0031305B" w:rsidTr="004214A6">
        <w:trPr>
          <w:trHeight w:val="558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4214A6">
            <w:pPr>
              <w:numPr>
                <w:ilvl w:val="0"/>
                <w:numId w:val="11"/>
              </w:numPr>
              <w:rPr>
                <w:b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167D77" w:rsidRDefault="004214A6" w:rsidP="009A17C3">
            <w:pPr>
              <w:rPr>
                <w:sz w:val="22"/>
                <w:szCs w:val="22"/>
              </w:rPr>
            </w:pPr>
            <w:r w:rsidRPr="00167D77">
              <w:rPr>
                <w:sz w:val="22"/>
                <w:szCs w:val="22"/>
              </w:rPr>
              <w:t>Водећи аналитичар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14A6">
              <w:rPr>
                <w:color w:val="000000"/>
                <w:sz w:val="22"/>
                <w:szCs w:val="22"/>
              </w:rPr>
              <w:t>04,21,22,31,33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  <w:lang w:val="ru-RU"/>
              </w:rPr>
            </w:pPr>
            <w:r w:rsidRPr="004214A6">
              <w:rPr>
                <w:sz w:val="22"/>
                <w:szCs w:val="22"/>
                <w:lang w:val="ru-RU"/>
              </w:rPr>
              <w:t>Хемијске штетности, рад са хемикалијама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  <w:lang w:val="ru-RU"/>
              </w:rPr>
            </w:pPr>
          </w:p>
        </w:tc>
      </w:tr>
      <w:tr w:rsidR="004214A6" w:rsidRPr="0031305B" w:rsidTr="004214A6">
        <w:trPr>
          <w:trHeight w:val="558"/>
          <w:tblCellSpacing w:w="-8" w:type="dxa"/>
        </w:trPr>
        <w:tc>
          <w:tcPr>
            <w:tcW w:w="8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4214A6">
            <w:pPr>
              <w:numPr>
                <w:ilvl w:val="0"/>
                <w:numId w:val="11"/>
              </w:numPr>
              <w:rPr>
                <w:b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167D77" w:rsidRDefault="004214A6" w:rsidP="009A17C3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167D77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Руковалац ПС повремено возач средстава унутрашњег транспорта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14A6">
              <w:rPr>
                <w:color w:val="000000"/>
                <w:sz w:val="22"/>
                <w:szCs w:val="22"/>
              </w:rPr>
              <w:t>02,03,04,05,07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  <w:lang w:val="ru-RU"/>
              </w:rPr>
            </w:pPr>
            <w:r w:rsidRPr="004214A6">
              <w:rPr>
                <w:sz w:val="22"/>
                <w:szCs w:val="22"/>
                <w:lang w:val="ru-RU"/>
              </w:rPr>
              <w:t>Опасност од пожара и експлозије, опасности у унутрашњем саобраћају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  <w:lang w:val="ru-RU"/>
              </w:rPr>
            </w:pPr>
          </w:p>
        </w:tc>
      </w:tr>
      <w:tr w:rsidR="004214A6" w:rsidRPr="00F36818" w:rsidTr="004214A6">
        <w:trPr>
          <w:trHeight w:val="284"/>
          <w:tblCellSpacing w:w="-8" w:type="dxa"/>
        </w:trPr>
        <w:tc>
          <w:tcPr>
            <w:tcW w:w="8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4A6" w:rsidRPr="004214A6" w:rsidRDefault="004214A6" w:rsidP="004214A6">
            <w:pPr>
              <w:numPr>
                <w:ilvl w:val="0"/>
                <w:numId w:val="11"/>
              </w:numPr>
              <w:tabs>
                <w:tab w:val="clear" w:pos="720"/>
              </w:tabs>
              <w:rPr>
                <w:b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4A6" w:rsidRPr="00167D77" w:rsidRDefault="004214A6" w:rsidP="009A17C3">
            <w:pPr>
              <w:pStyle w:val="Heading5"/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</w:pPr>
            <w:r w:rsidRPr="00167D77">
              <w:rPr>
                <w:rFonts w:ascii="Times New Roman" w:hAnsi="Times New Roman"/>
                <w:b w:val="0"/>
                <w:i w:val="0"/>
                <w:sz w:val="22"/>
                <w:szCs w:val="22"/>
                <w:lang w:val="sr-Cyrl-CS"/>
              </w:rPr>
              <w:t>Механичар за муницију и МЕС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12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02,04,06,07,10,12,16,17,21,22,25,</w:t>
            </w:r>
          </w:p>
          <w:p w:rsidR="004214A6" w:rsidRPr="004214A6" w:rsidRDefault="004214A6" w:rsidP="009A17C3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4214A6">
              <w:rPr>
                <w:sz w:val="22"/>
                <w:szCs w:val="22"/>
              </w:rPr>
              <w:t>27,29,30,31,32,33,34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  <w:lang w:val="ru-RU"/>
              </w:rPr>
            </w:pPr>
            <w:r w:rsidRPr="004214A6">
              <w:rPr>
                <w:sz w:val="22"/>
                <w:szCs w:val="22"/>
                <w:lang w:val="ru-RU"/>
              </w:rPr>
              <w:t>Опасност од пожара и експлозије, рад са УбС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14A6" w:rsidRPr="004214A6" w:rsidRDefault="004214A6" w:rsidP="009A17C3">
            <w:pPr>
              <w:rPr>
                <w:sz w:val="22"/>
                <w:szCs w:val="22"/>
                <w:lang w:val="ru-RU"/>
              </w:rPr>
            </w:pPr>
          </w:p>
        </w:tc>
      </w:tr>
      <w:tr w:rsidR="004214A6" w:rsidRPr="0031305B" w:rsidTr="004214A6">
        <w:trPr>
          <w:trHeight w:val="284"/>
          <w:tblCellSpacing w:w="-8" w:type="dxa"/>
        </w:trPr>
        <w:tc>
          <w:tcPr>
            <w:tcW w:w="45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 w:rsidRPr="004214A6">
              <w:rPr>
                <w:b/>
                <w:color w:val="000000"/>
                <w:sz w:val="22"/>
                <w:szCs w:val="22"/>
              </w:rPr>
              <w:t xml:space="preserve">                 УКУПНО: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tabs>
                <w:tab w:val="left" w:pos="974"/>
              </w:tabs>
              <w:jc w:val="center"/>
              <w:rPr>
                <w:b/>
              </w:rPr>
            </w:pPr>
            <w:r w:rsidRPr="004214A6">
              <w:rPr>
                <w:b/>
              </w:rPr>
              <w:t>20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4A6" w:rsidRPr="004214A6" w:rsidRDefault="004214A6" w:rsidP="009A17C3">
            <w:pPr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7107BB" w:rsidRPr="004214A6" w:rsidRDefault="004214A6" w:rsidP="004214A6">
      <w:pPr>
        <w:autoSpaceDE w:val="0"/>
        <w:autoSpaceDN w:val="0"/>
        <w:adjustRightInd w:val="0"/>
        <w:rPr>
          <w:rFonts w:ascii="Verdana" w:hAnsi="Verdana"/>
          <w:noProof/>
          <w:color w:val="000000"/>
          <w:sz w:val="20"/>
        </w:rPr>
      </w:pPr>
      <w:r>
        <w:rPr>
          <w:rFonts w:ascii="Verdana" w:hAnsi="Verdana"/>
          <w:noProof/>
          <w:color w:val="000000"/>
          <w:sz w:val="20"/>
        </w:rPr>
        <w:t xml:space="preserve">      </w:t>
      </w:r>
      <w:r w:rsidRPr="000A4622">
        <w:rPr>
          <w:rFonts w:ascii="Verdana" w:hAnsi="Verdana"/>
          <w:noProof/>
          <w:color w:val="000000"/>
          <w:sz w:val="20"/>
          <w:lang w:val="ru-RU"/>
        </w:rPr>
        <w:tab/>
      </w:r>
      <w:r w:rsidRPr="000A4622">
        <w:rPr>
          <w:rFonts w:ascii="Verdana" w:hAnsi="Verdana"/>
          <w:noProof/>
          <w:color w:val="000000"/>
          <w:sz w:val="20"/>
          <w:lang w:val="ru-RU"/>
        </w:rPr>
        <w:tab/>
      </w:r>
      <w:r w:rsidRPr="000A4622">
        <w:rPr>
          <w:rFonts w:ascii="Verdana" w:hAnsi="Verdana"/>
          <w:noProof/>
          <w:color w:val="000000"/>
          <w:sz w:val="20"/>
          <w:lang w:val="ru-RU"/>
        </w:rPr>
        <w:tab/>
      </w:r>
      <w:r w:rsidRPr="000A4622">
        <w:rPr>
          <w:rFonts w:ascii="Verdana" w:hAnsi="Verdana"/>
          <w:noProof/>
          <w:color w:val="000000"/>
          <w:sz w:val="20"/>
          <w:lang w:val="ru-RU"/>
        </w:rPr>
        <w:tab/>
      </w:r>
      <w:r w:rsidRPr="000A4622">
        <w:rPr>
          <w:rFonts w:ascii="Verdana" w:hAnsi="Verdana"/>
          <w:noProof/>
          <w:color w:val="000000"/>
          <w:sz w:val="20"/>
          <w:lang w:val="ru-RU"/>
        </w:rPr>
        <w:tab/>
      </w:r>
      <w:r w:rsidRPr="000A4622">
        <w:rPr>
          <w:rFonts w:ascii="Verdana" w:hAnsi="Verdana"/>
          <w:noProof/>
          <w:color w:val="000000"/>
          <w:sz w:val="20"/>
          <w:lang w:val="ru-RU"/>
        </w:rPr>
        <w:tab/>
      </w:r>
      <w:r w:rsidRPr="000A4622">
        <w:rPr>
          <w:rFonts w:ascii="Verdana" w:hAnsi="Verdana"/>
          <w:noProof/>
          <w:color w:val="000000"/>
          <w:sz w:val="20"/>
          <w:lang w:val="ru-RU"/>
        </w:rPr>
        <w:tab/>
      </w:r>
      <w:r w:rsidRPr="000A4622">
        <w:rPr>
          <w:rFonts w:ascii="Verdana" w:hAnsi="Verdana"/>
          <w:noProof/>
          <w:color w:val="000000"/>
          <w:sz w:val="20"/>
          <w:lang w:val="ru-RU"/>
        </w:rPr>
        <w:tab/>
      </w:r>
      <w:r w:rsidRPr="000A4622">
        <w:rPr>
          <w:rFonts w:ascii="Verdana" w:hAnsi="Verdana"/>
          <w:noProof/>
          <w:color w:val="000000"/>
          <w:sz w:val="20"/>
          <w:lang w:val="ru-RU"/>
        </w:rPr>
        <w:tab/>
      </w:r>
      <w:r w:rsidRPr="000A4622">
        <w:rPr>
          <w:rFonts w:ascii="Verdana" w:hAnsi="Verdana"/>
          <w:noProof/>
          <w:color w:val="000000"/>
          <w:sz w:val="20"/>
          <w:lang w:val="ru-RU"/>
        </w:rPr>
        <w:tab/>
      </w:r>
      <w:r w:rsidRPr="000A4622">
        <w:rPr>
          <w:rFonts w:ascii="Verdana" w:hAnsi="Verdana"/>
          <w:noProof/>
          <w:color w:val="000000"/>
          <w:sz w:val="20"/>
          <w:lang w:val="ru-RU"/>
        </w:rPr>
        <w:tab/>
      </w:r>
      <w:r w:rsidRPr="000A4622">
        <w:rPr>
          <w:rFonts w:ascii="Verdana" w:hAnsi="Verdana"/>
          <w:noProof/>
          <w:color w:val="000000"/>
          <w:sz w:val="20"/>
          <w:lang w:val="ru-RU"/>
        </w:rPr>
        <w:tab/>
      </w:r>
      <w:r w:rsidRPr="000A4622">
        <w:rPr>
          <w:rFonts w:ascii="Verdana" w:hAnsi="Verdana"/>
          <w:noProof/>
          <w:color w:val="000000"/>
          <w:sz w:val="20"/>
          <w:lang w:val="ru-RU"/>
        </w:rPr>
        <w:tab/>
      </w:r>
    </w:p>
    <w:p w:rsidR="005B2E21" w:rsidRDefault="005B2E21" w:rsidP="007107BB">
      <w:pPr>
        <w:autoSpaceDE w:val="0"/>
        <w:autoSpaceDN w:val="0"/>
        <w:adjustRightInd w:val="0"/>
        <w:rPr>
          <w:b/>
          <w:bCs/>
          <w:noProof/>
          <w:sz w:val="20"/>
          <w:lang w:val="ru-RU"/>
        </w:rPr>
      </w:pPr>
    </w:p>
    <w:sectPr w:rsidR="005B2E21" w:rsidSect="00F93F1E">
      <w:pgSz w:w="16840" w:h="11907" w:orient="landscape" w:code="9"/>
      <w:pgMar w:top="1134" w:right="670" w:bottom="1134" w:left="1134" w:header="180" w:footer="3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8B" w:rsidRDefault="00E74E8B">
      <w:r>
        <w:separator/>
      </w:r>
    </w:p>
  </w:endnote>
  <w:endnote w:type="continuationSeparator" w:id="1">
    <w:p w:rsidR="00E74E8B" w:rsidRDefault="00E7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A8" w:rsidRDefault="00684DA8">
    <w:pPr>
      <w:pStyle w:val="Footer"/>
      <w:jc w:val="right"/>
    </w:pPr>
    <w:r>
      <w:t xml:space="preserve">Страна </w:t>
    </w:r>
    <w:r w:rsidR="00234B80">
      <w:rPr>
        <w:b/>
      </w:rPr>
      <w:fldChar w:fldCharType="begin"/>
    </w:r>
    <w:r>
      <w:rPr>
        <w:b/>
      </w:rPr>
      <w:instrText xml:space="preserve"> PAGE </w:instrText>
    </w:r>
    <w:r w:rsidR="00234B80">
      <w:rPr>
        <w:b/>
      </w:rPr>
      <w:fldChar w:fldCharType="separate"/>
    </w:r>
    <w:r w:rsidR="00802599">
      <w:rPr>
        <w:b/>
        <w:noProof/>
      </w:rPr>
      <w:t>1</w:t>
    </w:r>
    <w:r w:rsidR="00234B80">
      <w:rPr>
        <w:b/>
      </w:rPr>
      <w:fldChar w:fldCharType="end"/>
    </w:r>
    <w:r>
      <w:t xml:space="preserve"> од </w:t>
    </w:r>
    <w:r w:rsidR="00234B80">
      <w:rPr>
        <w:b/>
      </w:rPr>
      <w:fldChar w:fldCharType="begin"/>
    </w:r>
    <w:r>
      <w:rPr>
        <w:b/>
      </w:rPr>
      <w:instrText xml:space="preserve"> NUMPAGES  </w:instrText>
    </w:r>
    <w:r w:rsidR="00234B80">
      <w:rPr>
        <w:b/>
      </w:rPr>
      <w:fldChar w:fldCharType="separate"/>
    </w:r>
    <w:r w:rsidR="00802599">
      <w:rPr>
        <w:b/>
        <w:noProof/>
      </w:rPr>
      <w:t>10</w:t>
    </w:r>
    <w:r w:rsidR="00234B80">
      <w:rPr>
        <w:b/>
      </w:rPr>
      <w:fldChar w:fldCharType="end"/>
    </w:r>
  </w:p>
  <w:p w:rsidR="00684DA8" w:rsidRPr="00F738D2" w:rsidRDefault="00684DA8" w:rsidP="00A67765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8B" w:rsidRDefault="00E74E8B">
      <w:r>
        <w:separator/>
      </w:r>
    </w:p>
  </w:footnote>
  <w:footnote w:type="continuationSeparator" w:id="1">
    <w:p w:rsidR="00E74E8B" w:rsidRDefault="00E74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301D"/>
    <w:multiLevelType w:val="singleLevel"/>
    <w:tmpl w:val="E2903F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7D0F89"/>
    <w:multiLevelType w:val="hybridMultilevel"/>
    <w:tmpl w:val="B2CCAC5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FF44C5"/>
    <w:multiLevelType w:val="hybridMultilevel"/>
    <w:tmpl w:val="F8823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D616B"/>
    <w:multiLevelType w:val="hybridMultilevel"/>
    <w:tmpl w:val="8B140D32"/>
    <w:lvl w:ilvl="0" w:tplc="8266F35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D70672"/>
    <w:multiLevelType w:val="hybridMultilevel"/>
    <w:tmpl w:val="F8823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761C2"/>
    <w:multiLevelType w:val="hybridMultilevel"/>
    <w:tmpl w:val="F8823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D62C7"/>
    <w:multiLevelType w:val="hybridMultilevel"/>
    <w:tmpl w:val="53648618"/>
    <w:lvl w:ilvl="0" w:tplc="E2903F58">
      <w:numFmt w:val="bullet"/>
      <w:lvlText w:val="-"/>
      <w:lvlJc w:val="left"/>
      <w:pPr>
        <w:ind w:left="8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50EC3477"/>
    <w:multiLevelType w:val="hybridMultilevel"/>
    <w:tmpl w:val="F8823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93557"/>
    <w:multiLevelType w:val="hybridMultilevel"/>
    <w:tmpl w:val="F8823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52146"/>
    <w:multiLevelType w:val="hybridMultilevel"/>
    <w:tmpl w:val="5D10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95279"/>
    <w:multiLevelType w:val="hybridMultilevel"/>
    <w:tmpl w:val="F8823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5094E"/>
    <w:rsid w:val="000072FE"/>
    <w:rsid w:val="00033FCA"/>
    <w:rsid w:val="00040D28"/>
    <w:rsid w:val="00064058"/>
    <w:rsid w:val="000644E9"/>
    <w:rsid w:val="0007636D"/>
    <w:rsid w:val="000829C4"/>
    <w:rsid w:val="0008384E"/>
    <w:rsid w:val="00087417"/>
    <w:rsid w:val="000A14B7"/>
    <w:rsid w:val="000C2F98"/>
    <w:rsid w:val="000C51AE"/>
    <w:rsid w:val="000E5B50"/>
    <w:rsid w:val="00111482"/>
    <w:rsid w:val="001273A3"/>
    <w:rsid w:val="00130CDF"/>
    <w:rsid w:val="00153F64"/>
    <w:rsid w:val="00155225"/>
    <w:rsid w:val="00155D57"/>
    <w:rsid w:val="00160961"/>
    <w:rsid w:val="00167D77"/>
    <w:rsid w:val="0017635E"/>
    <w:rsid w:val="00182102"/>
    <w:rsid w:val="00193C64"/>
    <w:rsid w:val="0019744B"/>
    <w:rsid w:val="001A5E39"/>
    <w:rsid w:val="001F49DD"/>
    <w:rsid w:val="00201031"/>
    <w:rsid w:val="00213CEC"/>
    <w:rsid w:val="00217AF1"/>
    <w:rsid w:val="002255CB"/>
    <w:rsid w:val="00234B80"/>
    <w:rsid w:val="002520CA"/>
    <w:rsid w:val="002A36E4"/>
    <w:rsid w:val="002A4C71"/>
    <w:rsid w:val="002C4239"/>
    <w:rsid w:val="002E3C36"/>
    <w:rsid w:val="002F6E36"/>
    <w:rsid w:val="00311841"/>
    <w:rsid w:val="003154DB"/>
    <w:rsid w:val="00315AB9"/>
    <w:rsid w:val="00331FB9"/>
    <w:rsid w:val="0033716E"/>
    <w:rsid w:val="0035094E"/>
    <w:rsid w:val="00354CA8"/>
    <w:rsid w:val="00357055"/>
    <w:rsid w:val="00357308"/>
    <w:rsid w:val="00360169"/>
    <w:rsid w:val="003956E5"/>
    <w:rsid w:val="003D7169"/>
    <w:rsid w:val="003F30E2"/>
    <w:rsid w:val="003F4961"/>
    <w:rsid w:val="00403B20"/>
    <w:rsid w:val="00403F23"/>
    <w:rsid w:val="00407CA7"/>
    <w:rsid w:val="00420EF6"/>
    <w:rsid w:val="004214A6"/>
    <w:rsid w:val="00422A45"/>
    <w:rsid w:val="00427480"/>
    <w:rsid w:val="004427FF"/>
    <w:rsid w:val="004920D9"/>
    <w:rsid w:val="004A78F8"/>
    <w:rsid w:val="004C118D"/>
    <w:rsid w:val="004E37F8"/>
    <w:rsid w:val="004E7203"/>
    <w:rsid w:val="004E731C"/>
    <w:rsid w:val="0051022C"/>
    <w:rsid w:val="00523941"/>
    <w:rsid w:val="0053608B"/>
    <w:rsid w:val="005364BF"/>
    <w:rsid w:val="00552384"/>
    <w:rsid w:val="0055389E"/>
    <w:rsid w:val="00556C1F"/>
    <w:rsid w:val="005639B4"/>
    <w:rsid w:val="0059265A"/>
    <w:rsid w:val="00595B8C"/>
    <w:rsid w:val="005A7DD7"/>
    <w:rsid w:val="005B2E21"/>
    <w:rsid w:val="005B3302"/>
    <w:rsid w:val="005B391A"/>
    <w:rsid w:val="00605A5C"/>
    <w:rsid w:val="00605F9E"/>
    <w:rsid w:val="00620389"/>
    <w:rsid w:val="00621915"/>
    <w:rsid w:val="00621B70"/>
    <w:rsid w:val="006223A0"/>
    <w:rsid w:val="0063278A"/>
    <w:rsid w:val="00654B23"/>
    <w:rsid w:val="00660DFA"/>
    <w:rsid w:val="0066147B"/>
    <w:rsid w:val="00680AD9"/>
    <w:rsid w:val="00684DA8"/>
    <w:rsid w:val="00697F15"/>
    <w:rsid w:val="006C4427"/>
    <w:rsid w:val="006D01E0"/>
    <w:rsid w:val="006D58BB"/>
    <w:rsid w:val="006E4D72"/>
    <w:rsid w:val="006F1566"/>
    <w:rsid w:val="006F4890"/>
    <w:rsid w:val="006F5466"/>
    <w:rsid w:val="007107BB"/>
    <w:rsid w:val="00714072"/>
    <w:rsid w:val="007173FB"/>
    <w:rsid w:val="007314A2"/>
    <w:rsid w:val="00732C77"/>
    <w:rsid w:val="00740FF7"/>
    <w:rsid w:val="00750466"/>
    <w:rsid w:val="00754711"/>
    <w:rsid w:val="00762680"/>
    <w:rsid w:val="00763C20"/>
    <w:rsid w:val="007755E5"/>
    <w:rsid w:val="00795E92"/>
    <w:rsid w:val="007A4E6B"/>
    <w:rsid w:val="007E7B24"/>
    <w:rsid w:val="007F34E3"/>
    <w:rsid w:val="00802599"/>
    <w:rsid w:val="008162D3"/>
    <w:rsid w:val="00827B5F"/>
    <w:rsid w:val="00834207"/>
    <w:rsid w:val="0083616E"/>
    <w:rsid w:val="00850945"/>
    <w:rsid w:val="00867E24"/>
    <w:rsid w:val="008720DD"/>
    <w:rsid w:val="00872A09"/>
    <w:rsid w:val="008838C3"/>
    <w:rsid w:val="00885EA3"/>
    <w:rsid w:val="00891A3B"/>
    <w:rsid w:val="0089457C"/>
    <w:rsid w:val="008B45D7"/>
    <w:rsid w:val="008E0650"/>
    <w:rsid w:val="008E2DE5"/>
    <w:rsid w:val="008E4588"/>
    <w:rsid w:val="008F527C"/>
    <w:rsid w:val="0091642F"/>
    <w:rsid w:val="009341BB"/>
    <w:rsid w:val="00955838"/>
    <w:rsid w:val="00965ED3"/>
    <w:rsid w:val="00981196"/>
    <w:rsid w:val="009B6650"/>
    <w:rsid w:val="009C4AF3"/>
    <w:rsid w:val="009D32DC"/>
    <w:rsid w:val="009E23A3"/>
    <w:rsid w:val="009E38FD"/>
    <w:rsid w:val="009E5B22"/>
    <w:rsid w:val="009E6A44"/>
    <w:rsid w:val="00A43E1B"/>
    <w:rsid w:val="00A67765"/>
    <w:rsid w:val="00A77C4B"/>
    <w:rsid w:val="00A83C75"/>
    <w:rsid w:val="00AB4486"/>
    <w:rsid w:val="00AB5C56"/>
    <w:rsid w:val="00AC2286"/>
    <w:rsid w:val="00AD645B"/>
    <w:rsid w:val="00AE6F01"/>
    <w:rsid w:val="00B00325"/>
    <w:rsid w:val="00B03938"/>
    <w:rsid w:val="00B25305"/>
    <w:rsid w:val="00B266EF"/>
    <w:rsid w:val="00B3378E"/>
    <w:rsid w:val="00B702C1"/>
    <w:rsid w:val="00B87305"/>
    <w:rsid w:val="00BB5C85"/>
    <w:rsid w:val="00BC2881"/>
    <w:rsid w:val="00BF4BB7"/>
    <w:rsid w:val="00C243D7"/>
    <w:rsid w:val="00C27757"/>
    <w:rsid w:val="00C65BAF"/>
    <w:rsid w:val="00C66222"/>
    <w:rsid w:val="00C66E1B"/>
    <w:rsid w:val="00C725F4"/>
    <w:rsid w:val="00C91755"/>
    <w:rsid w:val="00CA0DC1"/>
    <w:rsid w:val="00CA2D3D"/>
    <w:rsid w:val="00CA38FF"/>
    <w:rsid w:val="00CB19BC"/>
    <w:rsid w:val="00CB7878"/>
    <w:rsid w:val="00CC67F9"/>
    <w:rsid w:val="00CD2B98"/>
    <w:rsid w:val="00D14402"/>
    <w:rsid w:val="00D23615"/>
    <w:rsid w:val="00D336B0"/>
    <w:rsid w:val="00D434AD"/>
    <w:rsid w:val="00D45024"/>
    <w:rsid w:val="00D61B94"/>
    <w:rsid w:val="00D741A1"/>
    <w:rsid w:val="00D77F92"/>
    <w:rsid w:val="00D93029"/>
    <w:rsid w:val="00D937CB"/>
    <w:rsid w:val="00DA2693"/>
    <w:rsid w:val="00DB73B7"/>
    <w:rsid w:val="00DC6FD2"/>
    <w:rsid w:val="00DD09EE"/>
    <w:rsid w:val="00DD13D6"/>
    <w:rsid w:val="00DE249B"/>
    <w:rsid w:val="00DE36CB"/>
    <w:rsid w:val="00DE6040"/>
    <w:rsid w:val="00E311C1"/>
    <w:rsid w:val="00E41B2E"/>
    <w:rsid w:val="00E45FCE"/>
    <w:rsid w:val="00E468C4"/>
    <w:rsid w:val="00E522E0"/>
    <w:rsid w:val="00E56928"/>
    <w:rsid w:val="00E74E8B"/>
    <w:rsid w:val="00E83FC7"/>
    <w:rsid w:val="00E90E94"/>
    <w:rsid w:val="00EB1187"/>
    <w:rsid w:val="00EB5047"/>
    <w:rsid w:val="00EE2C31"/>
    <w:rsid w:val="00EF4139"/>
    <w:rsid w:val="00EF49FD"/>
    <w:rsid w:val="00F04F39"/>
    <w:rsid w:val="00F102F3"/>
    <w:rsid w:val="00F1309D"/>
    <w:rsid w:val="00F1732A"/>
    <w:rsid w:val="00F356F8"/>
    <w:rsid w:val="00F6261C"/>
    <w:rsid w:val="00F738D2"/>
    <w:rsid w:val="00F7587E"/>
    <w:rsid w:val="00F915F7"/>
    <w:rsid w:val="00F93F1E"/>
    <w:rsid w:val="00FB1410"/>
    <w:rsid w:val="00FB17D3"/>
    <w:rsid w:val="00FB6627"/>
    <w:rsid w:val="00FC0F63"/>
    <w:rsid w:val="00FC4F40"/>
    <w:rsid w:val="00FE2BEE"/>
    <w:rsid w:val="00FE3186"/>
    <w:rsid w:val="00FF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paragraph" w:styleId="Heading5">
    <w:name w:val="heading 5"/>
    <w:basedOn w:val="Normal"/>
    <w:next w:val="Normal"/>
    <w:link w:val="Heading5Char"/>
    <w:qFormat/>
    <w:rsid w:val="00553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uiPriority w:val="99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5389E"/>
    <w:rPr>
      <w:rFonts w:ascii="Calibri" w:hAnsi="Calibri"/>
      <w:b/>
      <w:bCs/>
      <w:i/>
      <w:i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FE3186"/>
    <w:rPr>
      <w:sz w:val="24"/>
      <w:szCs w:val="24"/>
      <w:lang w:val="sr-Cyrl-CS" w:eastAsia="sr-Cyrl-CS"/>
    </w:rPr>
  </w:style>
  <w:style w:type="paragraph" w:styleId="BalloonText">
    <w:name w:val="Balloon Text"/>
    <w:basedOn w:val="Normal"/>
    <w:link w:val="BalloonTextChar"/>
    <w:rsid w:val="00D33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6B0"/>
    <w:rPr>
      <w:rFonts w:ascii="Tahoma" w:hAnsi="Tahoma" w:cs="Tahoma"/>
      <w:sz w:val="16"/>
      <w:szCs w:val="1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F6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zk@trzk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38E2-4D40-4162-916F-EF7F3700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Links>
    <vt:vector size="6" baseType="variant">
      <vt:variant>
        <vt:i4>721006</vt:i4>
      </vt:variant>
      <vt:variant>
        <vt:i4>0</vt:i4>
      </vt:variant>
      <vt:variant>
        <vt:i4>0</vt:i4>
      </vt:variant>
      <vt:variant>
        <vt:i4>5</vt:i4>
      </vt:variant>
      <vt:variant>
        <vt:lpwstr>mailto:trzk@trzk.co.rs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TRZK-SERVER-2</dc:creator>
  <cp:lastModifiedBy>Barbika</cp:lastModifiedBy>
  <cp:revision>12</cp:revision>
  <cp:lastPrinted>2024-07-09T10:02:00Z</cp:lastPrinted>
  <dcterms:created xsi:type="dcterms:W3CDTF">2023-09-27T06:36:00Z</dcterms:created>
  <dcterms:modified xsi:type="dcterms:W3CDTF">2024-07-12T12:19:00Z</dcterms:modified>
</cp:coreProperties>
</file>